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4C855180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2B0098">
        <w:rPr>
          <w:rFonts w:ascii="Arial" w:hAnsi="Arial" w:cs="Arial"/>
          <w:b/>
          <w:bCs/>
          <w:sz w:val="24"/>
          <w:szCs w:val="24"/>
        </w:rPr>
        <w:t xml:space="preserve">o serviço de limpeza de vala, localizada na rua Mustafa </w:t>
      </w:r>
      <w:r w:rsidR="002B0098">
        <w:rPr>
          <w:rFonts w:ascii="Arial" w:hAnsi="Arial" w:cs="Arial"/>
          <w:b/>
          <w:bCs/>
          <w:sz w:val="24"/>
          <w:szCs w:val="24"/>
        </w:rPr>
        <w:t>Abbasi</w:t>
      </w:r>
      <w:r w:rsidR="002B0098">
        <w:rPr>
          <w:rFonts w:ascii="Arial" w:hAnsi="Arial" w:cs="Arial"/>
          <w:b/>
          <w:bCs/>
          <w:sz w:val="24"/>
          <w:szCs w:val="24"/>
        </w:rPr>
        <w:t xml:space="preserve">, altura do número 1938, </w:t>
      </w:r>
      <w:r w:rsidR="0005307E">
        <w:rPr>
          <w:rFonts w:ascii="Arial" w:hAnsi="Arial" w:cs="Arial"/>
          <w:b/>
          <w:bCs/>
          <w:sz w:val="24"/>
          <w:szCs w:val="24"/>
        </w:rPr>
        <w:t xml:space="preserve">bairro Nova Itanhaém.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10E4" w:rsidP="00A510E4" w14:paraId="40DD8152" w14:textId="166FC7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05307E" w:rsidR="0005307E">
        <w:rPr>
          <w:rFonts w:ascii="Arial" w:hAnsi="Arial" w:cs="Arial"/>
          <w:sz w:val="24"/>
          <w:szCs w:val="24"/>
        </w:rPr>
        <w:t xml:space="preserve">o serviço de limpeza de vala, localizada na rua Mustafa </w:t>
      </w:r>
      <w:r w:rsidRPr="0005307E" w:rsidR="0005307E">
        <w:rPr>
          <w:rFonts w:ascii="Arial" w:hAnsi="Arial" w:cs="Arial"/>
          <w:sz w:val="24"/>
          <w:szCs w:val="24"/>
        </w:rPr>
        <w:t>Abbasi</w:t>
      </w:r>
      <w:r w:rsidRPr="0005307E" w:rsidR="0005307E">
        <w:rPr>
          <w:rFonts w:ascii="Arial" w:hAnsi="Arial" w:cs="Arial"/>
          <w:sz w:val="24"/>
          <w:szCs w:val="24"/>
        </w:rPr>
        <w:t>, altura do número 1938, bairro Nova Itanhaém.</w:t>
      </w:r>
    </w:p>
    <w:p w:rsidR="00A510E4" w:rsidP="00A510E4" w14:paraId="64FEA261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5307E" w:rsidRPr="00FB40CF" w:rsidP="00A510E4" w14:paraId="0D4E3D5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5307E" w:rsidRPr="0005307E" w:rsidP="0005307E" w14:paraId="0ED529C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5307E">
        <w:rPr>
          <w:rFonts w:ascii="Arial" w:hAnsi="Arial" w:cs="Arial"/>
          <w:bCs/>
          <w:sz w:val="24"/>
          <w:szCs w:val="24"/>
        </w:rPr>
        <w:t>A vala existente no local apresenta acúmulo de vegetação, sujeira e resíduos, comprometendo o escoamento adequado das águas pluviais.</w:t>
      </w:r>
    </w:p>
    <w:p w:rsidR="0005307E" w:rsidRPr="0005307E" w:rsidP="0005307E" w14:paraId="22B118C1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5307E">
        <w:rPr>
          <w:rFonts w:ascii="Arial" w:hAnsi="Arial" w:cs="Arial"/>
          <w:bCs/>
          <w:sz w:val="24"/>
          <w:szCs w:val="24"/>
        </w:rPr>
        <w:t>A falta de manutenção pode ocasionar alagamentos, especialmente em períodos de chuva, além de favorecer a proliferação de insetos e causar transtornos aos moradores da região.</w:t>
      </w:r>
    </w:p>
    <w:p w:rsidR="0005307E" w:rsidRPr="0005307E" w:rsidP="0005307E" w14:paraId="7F0F6CF1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5307E">
        <w:rPr>
          <w:rFonts w:ascii="Arial" w:hAnsi="Arial" w:cs="Arial"/>
          <w:bCs/>
          <w:sz w:val="24"/>
          <w:szCs w:val="24"/>
        </w:rPr>
        <w:t>A realização do serviço de limpeza da vala é necessária para garantir o correto funcionamento da drenagem, prevenir problemas de inundação e proporcionar mais segurança e qualidade de vida à população local.</w:t>
      </w: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CD4585" w:rsidP="006547E8" w14:paraId="0DE6D0C4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556CC6" w:rsidP="006547E8" w14:paraId="49959C10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D66517F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A510E4">
        <w:rPr>
          <w:rFonts w:ascii="Arial" w:hAnsi="Arial" w:cs="Arial"/>
          <w:b/>
          <w:sz w:val="24"/>
          <w:szCs w:val="24"/>
        </w:rPr>
        <w:t>02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510E4">
        <w:rPr>
          <w:rFonts w:ascii="Arial" w:hAnsi="Arial" w:cs="Arial"/>
          <w:b/>
          <w:sz w:val="24"/>
          <w:szCs w:val="24"/>
        </w:rPr>
        <w:t>junho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697874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58108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9645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608832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75170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46D7C"/>
    <w:rsid w:val="00050295"/>
    <w:rsid w:val="0005307E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C49E9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B0098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56CC6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510E4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D4585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B7503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2026-06-02T17:04:00Z</dcterms:created>
  <dcterms:modified xsi:type="dcterms:W3CDTF">2026-06-02T17:04:00Z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