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E40BA4F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556CC6">
        <w:rPr>
          <w:rFonts w:ascii="Arial" w:hAnsi="Arial" w:cs="Arial"/>
          <w:b/>
          <w:bCs/>
          <w:sz w:val="24"/>
          <w:szCs w:val="24"/>
        </w:rPr>
        <w:t xml:space="preserve">os serviços de nivelamento e encascalhamento da Rua 9, altura do número 266 e por toda a sua extensão, no bairro Jardim Tanise.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A510E4" w14:paraId="40F5E4E5" w14:textId="7D262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556CC6" w:rsidR="00556CC6">
        <w:rPr>
          <w:rFonts w:ascii="Arial" w:hAnsi="Arial" w:cs="Arial"/>
          <w:sz w:val="24"/>
          <w:szCs w:val="24"/>
        </w:rPr>
        <w:t>os serviços de nivelamento e encascalhamento da Rua 9, altura do número 266 e por toda a sua extensão, no bairro Jardim Tanise</w:t>
      </w:r>
      <w:r w:rsidRPr="00A510E4" w:rsidR="00A510E4">
        <w:rPr>
          <w:rFonts w:ascii="Arial" w:hAnsi="Arial" w:cs="Arial"/>
          <w:sz w:val="24"/>
          <w:szCs w:val="24"/>
        </w:rPr>
        <w:t>.</w:t>
      </w:r>
    </w:p>
    <w:p w:rsidR="00A510E4" w:rsidP="00A510E4" w14:paraId="40DD815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0E4" w:rsidRPr="00FB40CF" w:rsidP="00A510E4" w14:paraId="64FEA26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56CC6" w:rsidRPr="00556CC6" w:rsidP="00556CC6" w14:paraId="2C36816F" w14:textId="6F45E4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6CC6">
        <w:rPr>
          <w:rFonts w:ascii="Arial" w:hAnsi="Arial" w:cs="Arial"/>
          <w:bCs/>
          <w:sz w:val="24"/>
          <w:szCs w:val="24"/>
        </w:rPr>
        <w:t>A Rua 9 apresenta diversos pontos com desníveis, buracos e desgaste do leito carroçável ao longo de sua extensão, dificultando a circulação de veículos e pedestres.</w:t>
      </w:r>
    </w:p>
    <w:p w:rsidR="00556CC6" w:rsidRPr="00556CC6" w:rsidP="00556CC6" w14:paraId="037F4861" w14:textId="674AD1A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6CC6">
        <w:rPr>
          <w:rFonts w:ascii="Arial" w:hAnsi="Arial" w:cs="Arial"/>
          <w:bCs/>
          <w:sz w:val="24"/>
          <w:szCs w:val="24"/>
        </w:rPr>
        <w:t>Durante períodos de chuva, o problema se intensifica com a formação de lama e poças d'água, causando transtornos aos moradores e comprometendo o acesso às residências.</w:t>
      </w:r>
    </w:p>
    <w:p w:rsidR="00E15C3A" w:rsidP="00556CC6" w14:paraId="511123E9" w14:textId="45086CE2">
      <w:pPr>
        <w:spacing w:after="0" w:line="240" w:lineRule="auto"/>
        <w:jc w:val="both"/>
        <w:rPr>
          <w:rFonts w:ascii="Arial" w:hAnsi="Arial" w:cs="Arial"/>
          <w:bCs/>
        </w:rPr>
      </w:pPr>
      <w:r w:rsidRPr="00556CC6">
        <w:rPr>
          <w:rFonts w:ascii="Arial" w:hAnsi="Arial" w:cs="Arial"/>
          <w:bCs/>
          <w:sz w:val="24"/>
          <w:szCs w:val="24"/>
        </w:rPr>
        <w:t>Os serviços de nivelamento e encascalhamento são necessários para melhorar as condições de trafegabilidade da via, proporcionando mais segurança, mobilidade e qualidade de vida à população do bairro Jardim Tanise.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56CC6" w:rsidP="006547E8" w14:paraId="49959C10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D66517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510E4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510E4">
        <w:rPr>
          <w:rFonts w:ascii="Arial" w:hAnsi="Arial" w:cs="Arial"/>
          <w:b/>
          <w:sz w:val="24"/>
          <w:szCs w:val="24"/>
        </w:rPr>
        <w:t>junho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48724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8903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6628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76234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2355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6A3F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56CC6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510E4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B7503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2026-06-02T14:44:00Z</dcterms:created>
  <dcterms:modified xsi:type="dcterms:W3CDTF">2026-06-02T14:44:00Z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