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1FE7459C" w14:textId="77777777">
      <w:pPr>
        <w:pStyle w:val="BodyText"/>
        <w:rPr>
          <w:sz w:val="20"/>
        </w:rPr>
      </w:pPr>
    </w:p>
    <w:p w:rsidR="0020082D" w14:paraId="06664452" w14:textId="77777777">
      <w:pPr>
        <w:pStyle w:val="BodyText"/>
        <w:spacing w:before="155"/>
        <w:rPr>
          <w:sz w:val="20"/>
        </w:rPr>
      </w:pPr>
    </w:p>
    <w:p w:rsidR="0020082D" w14:paraId="1C57BEAE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1924FF59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 xml:space="preserve">Indicação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textbox inset="0,0,0,0">
                  <w:txbxContent>
                    <w:p w:rsidR="0020082D" w14:paraId="7413FDF2" w14:textId="1924FF59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 xml:space="preserve">Indicação 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6D3AD839" w14:textId="77777777">
      <w:pPr>
        <w:pStyle w:val="BodyText"/>
        <w:rPr>
          <w:sz w:val="20"/>
        </w:rPr>
      </w:pPr>
    </w:p>
    <w:p w:rsidR="0020082D" w:rsidRPr="0016338B" w14:paraId="0585F9B2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3337560</wp:posOffset>
                </wp:positionH>
                <wp:positionV relativeFrom="paragraph">
                  <wp:posOffset>271780</wp:posOffset>
                </wp:positionV>
                <wp:extent cx="3604260" cy="838200"/>
                <wp:effectExtent l="0" t="0" r="15240" b="1905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04260" cy="838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RPr="0061448B" w:rsidP="00157242" w14:textId="399CE91B">
                            <w:pPr>
                              <w:spacing w:before="70" w:line="360" w:lineRule="auto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1448B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Pr="0061448B" w:rsidR="0015724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Indica ao Executivo, os serviços de nivelamento e cascalhamento em toda a extensão da Rua Cambará, localizada </w:t>
                            </w:r>
                            <w:r w:rsidRPr="0061448B" w:rsidR="00157242">
                              <w:rPr>
                                <w:b/>
                                <w:sz w:val="24"/>
                                <w:szCs w:val="24"/>
                              </w:rPr>
                              <w:t>no Bairro Jardim Guacira.</w:t>
                            </w:r>
                            <w:r w:rsidRPr="0061448B" w:rsidR="00C14CC3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83.8pt;height:66pt;margin-top:21.4pt;margin-left:262.8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textbox inset="0,0,0,0">
                  <w:txbxContent>
                    <w:p w:rsidR="0020082D" w:rsidRPr="0061448B" w:rsidP="00157242" w14:paraId="75B49C31" w14:textId="399CE91B">
                      <w:pPr>
                        <w:spacing w:before="70" w:line="360" w:lineRule="auto"/>
                        <w:ind w:left="145" w:right="140"/>
                        <w:jc w:val="both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61448B">
                        <w:rPr>
                          <w:b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Pr="0061448B" w:rsidR="00157242">
                        <w:rPr>
                          <w:b/>
                          <w:sz w:val="24"/>
                          <w:szCs w:val="24"/>
                        </w:rPr>
                        <w:t xml:space="preserve">Indica ao Executivo, os serviços de nivelamento e cascalhamento em toda a extensão da Rua Cambará, localizada </w:t>
                      </w:r>
                      <w:r w:rsidRPr="0061448B" w:rsidR="00157242">
                        <w:rPr>
                          <w:b/>
                          <w:sz w:val="24"/>
                          <w:szCs w:val="24"/>
                        </w:rPr>
                        <w:t>no Bairro Jardim Guacira.</w:t>
                      </w:r>
                      <w:r w:rsidRPr="0061448B" w:rsidR="00C14CC3">
                        <w:rPr>
                          <w:b/>
                          <w:color w:val="00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:rsidRPr="0016338B" w14:paraId="7FC8E638" w14:textId="77777777">
      <w:pPr>
        <w:pStyle w:val="BodyText"/>
      </w:pPr>
    </w:p>
    <w:p w:rsidR="0020082D" w:rsidRPr="0016338B" w14:paraId="5934FA43" w14:textId="77777777">
      <w:pPr>
        <w:pStyle w:val="BodyText"/>
      </w:pPr>
    </w:p>
    <w:p w:rsidR="0020082D" w:rsidRPr="0016338B" w14:paraId="6071C95C" w14:textId="77777777">
      <w:pPr>
        <w:pStyle w:val="BodyText"/>
        <w:spacing w:before="104"/>
      </w:pPr>
    </w:p>
    <w:p w:rsidR="0020082D" w:rsidRPr="0061448B" w14:paraId="0846B347" w14:textId="77777777">
      <w:pPr>
        <w:ind w:left="143"/>
        <w:rPr>
          <w:b/>
          <w:sz w:val="24"/>
          <w:szCs w:val="24"/>
        </w:rPr>
      </w:pPr>
      <w:r w:rsidRPr="0061448B">
        <w:rPr>
          <w:b/>
          <w:sz w:val="24"/>
          <w:szCs w:val="24"/>
        </w:rPr>
        <w:t>Excelentíssimo</w:t>
      </w:r>
      <w:r w:rsidRPr="0061448B">
        <w:rPr>
          <w:b/>
          <w:spacing w:val="-3"/>
          <w:sz w:val="24"/>
          <w:szCs w:val="24"/>
        </w:rPr>
        <w:t xml:space="preserve"> </w:t>
      </w:r>
      <w:r w:rsidRPr="0061448B">
        <w:rPr>
          <w:b/>
          <w:spacing w:val="-2"/>
          <w:sz w:val="24"/>
          <w:szCs w:val="24"/>
        </w:rPr>
        <w:t>Presidente,</w:t>
      </w:r>
    </w:p>
    <w:p w:rsidR="0020082D" w:rsidRPr="0061448B" w14:paraId="1B587101" w14:textId="77777777">
      <w:pPr>
        <w:pStyle w:val="BodyText"/>
        <w:spacing w:before="40"/>
        <w:rPr>
          <w:bCs/>
        </w:rPr>
      </w:pPr>
    </w:p>
    <w:p w:rsidR="00491554" w:rsidRPr="0061448B" w:rsidP="00491554" w14:paraId="5D7B1465" w14:textId="77777777">
      <w:pPr>
        <w:pStyle w:val="BodyText"/>
        <w:spacing w:before="40"/>
        <w:rPr>
          <w:bCs/>
        </w:rPr>
      </w:pPr>
    </w:p>
    <w:p w:rsidR="00491554" w:rsidRPr="0061448B" w:rsidP="00491554" w14:paraId="55CA4254" w14:textId="1B77178B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61448B">
        <w:rPr>
          <w:bCs/>
          <w:lang w:val="pt-BR"/>
        </w:rPr>
        <w:t xml:space="preserve">INDICO, na forma regimental, ao Senhor Prefeito Municipal, Tiago Cervantes, que determine ao setor competente que seja realizado, os serviços de nivelamento, </w:t>
      </w:r>
      <w:r w:rsidRPr="0061448B" w:rsidR="001B64C7">
        <w:rPr>
          <w:bCs/>
          <w:lang w:val="pt-BR"/>
        </w:rPr>
        <w:t>e cascalhamento em toda a extensão da Rua Cambará, localizada no Bairro Jardim Guacira</w:t>
      </w:r>
      <w:r w:rsidR="00797F2C">
        <w:rPr>
          <w:bCs/>
          <w:lang w:val="pt-BR"/>
        </w:rPr>
        <w:t>.</w:t>
      </w:r>
    </w:p>
    <w:p w:rsidR="002A11A1" w:rsidRPr="0061448B" w:rsidP="00B5461D" w14:paraId="1BB46A84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</w:p>
    <w:p w:rsidR="002A11A1" w:rsidRPr="0061448B" w:rsidP="00B5461D" w14:paraId="5206ABC5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</w:p>
    <w:p w:rsidR="001B64C7" w:rsidRPr="0061448B" w:rsidP="001B64C7" w14:paraId="26916E36" w14:textId="751CA44D">
      <w:pPr>
        <w:pStyle w:val="BodyText"/>
        <w:spacing w:before="1" w:line="360" w:lineRule="auto"/>
        <w:ind w:left="143" w:right="136" w:firstLine="2124"/>
        <w:jc w:val="both"/>
        <w:rPr>
          <w:b/>
          <w:lang w:val="pt-BR"/>
        </w:rPr>
      </w:pPr>
      <w:r w:rsidRPr="0061448B">
        <w:rPr>
          <w:b/>
          <w:lang w:val="pt-BR"/>
        </w:rPr>
        <w:t xml:space="preserve">                                  </w:t>
      </w:r>
      <w:r w:rsidRPr="0061448B">
        <w:rPr>
          <w:b/>
          <w:lang w:val="pt-BR"/>
        </w:rPr>
        <w:t>JUSTIFICATIVA</w:t>
      </w:r>
    </w:p>
    <w:p w:rsidR="002A11A1" w:rsidRPr="0061448B" w:rsidP="00B5461D" w14:paraId="2BE82F86" w14:textId="77777777">
      <w:pPr>
        <w:pStyle w:val="BodyText"/>
        <w:spacing w:before="1" w:line="360" w:lineRule="auto"/>
        <w:ind w:left="143" w:right="136" w:firstLine="2124"/>
        <w:jc w:val="both"/>
        <w:rPr>
          <w:b/>
          <w:lang w:val="pt-BR"/>
        </w:rPr>
      </w:pPr>
    </w:p>
    <w:p w:rsidR="00F50FE6" w:rsidRPr="0061448B" w:rsidP="00B5461D" w14:paraId="6A5A6F0A" w14:textId="0059353B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61448B">
        <w:rPr>
          <w:bCs/>
          <w:lang w:val="pt-BR"/>
        </w:rPr>
        <w:t xml:space="preserve">A presente </w:t>
      </w:r>
      <w:r w:rsidRPr="0061448B" w:rsidR="00E177E6">
        <w:rPr>
          <w:bCs/>
          <w:lang w:val="pt-BR"/>
        </w:rPr>
        <w:t xml:space="preserve">indicação tem por finalidade atender às solicitações de moradores </w:t>
      </w:r>
      <w:r w:rsidRPr="0061448B" w:rsidR="00474134">
        <w:rPr>
          <w:bCs/>
          <w:lang w:val="pt-BR"/>
        </w:rPr>
        <w:t>que relatam dificuldade de tráfego e mobilidade em razão das condições atuais da via.</w:t>
      </w:r>
      <w:r w:rsidRPr="0061448B" w:rsidR="00BF639E">
        <w:rPr>
          <w:bCs/>
          <w:lang w:val="pt-BR"/>
        </w:rPr>
        <w:t xml:space="preserve"> </w:t>
      </w:r>
      <w:r w:rsidRPr="0061448B" w:rsidR="00996AC4">
        <w:rPr>
          <w:bCs/>
          <w:lang w:val="pt-BR"/>
        </w:rPr>
        <w:t>O trecho apresenta irregularidades em sua extensão</w:t>
      </w:r>
      <w:r w:rsidRPr="0061448B" w:rsidR="004571DB">
        <w:rPr>
          <w:bCs/>
          <w:lang w:val="pt-BR"/>
        </w:rPr>
        <w:t xml:space="preserve">, ocasionando </w:t>
      </w:r>
      <w:r w:rsidRPr="0061448B" w:rsidR="002052BD">
        <w:rPr>
          <w:bCs/>
          <w:lang w:val="pt-BR"/>
        </w:rPr>
        <w:t xml:space="preserve">acúmulo de água, </w:t>
      </w:r>
      <w:r w:rsidRPr="0061448B" w:rsidR="00237446">
        <w:rPr>
          <w:bCs/>
          <w:lang w:val="pt-BR"/>
        </w:rPr>
        <w:t>formação de lama em períodos chuvosos, situação que com</w:t>
      </w:r>
      <w:r w:rsidRPr="0061448B" w:rsidR="00B52264">
        <w:rPr>
          <w:bCs/>
          <w:lang w:val="pt-BR"/>
        </w:rPr>
        <w:t xml:space="preserve">promete a segurança e a qualidade de vida </w:t>
      </w:r>
      <w:r w:rsidRPr="0061448B" w:rsidR="0016338B">
        <w:rPr>
          <w:bCs/>
          <w:lang w:val="pt-BR"/>
        </w:rPr>
        <w:t>dos munícipes</w:t>
      </w:r>
      <w:r w:rsidRPr="0061448B" w:rsidR="00B52264">
        <w:rPr>
          <w:bCs/>
          <w:lang w:val="pt-BR"/>
        </w:rPr>
        <w:t>, além de dificultar o acesso de veículos</w:t>
      </w:r>
      <w:r w:rsidRPr="0061448B" w:rsidR="0016338B">
        <w:rPr>
          <w:bCs/>
          <w:lang w:val="pt-BR"/>
        </w:rPr>
        <w:t>, pedestres e serviços essenciais.</w:t>
      </w:r>
    </w:p>
    <w:p w:rsidR="00C42B94" w:rsidRPr="0061448B" w14:paraId="29363CBE" w14:textId="77777777">
      <w:pPr>
        <w:ind w:left="2268"/>
        <w:rPr>
          <w:b/>
          <w:sz w:val="24"/>
          <w:szCs w:val="24"/>
        </w:rPr>
      </w:pPr>
    </w:p>
    <w:p w:rsidR="0016338B" w:rsidRPr="0061448B" w14:paraId="6BA648B9" w14:textId="77777777">
      <w:pPr>
        <w:ind w:left="2268"/>
        <w:rPr>
          <w:b/>
          <w:sz w:val="24"/>
          <w:szCs w:val="24"/>
        </w:rPr>
      </w:pPr>
    </w:p>
    <w:p w:rsidR="0020082D" w:rsidRPr="0061448B" w14:paraId="20C50F0E" w14:textId="35CF4567">
      <w:pPr>
        <w:ind w:left="2268"/>
        <w:rPr>
          <w:b/>
          <w:spacing w:val="-2"/>
          <w:sz w:val="24"/>
          <w:szCs w:val="24"/>
        </w:rPr>
      </w:pPr>
      <w:r w:rsidRPr="0061448B">
        <w:rPr>
          <w:b/>
          <w:sz w:val="24"/>
          <w:szCs w:val="24"/>
        </w:rPr>
        <w:t>Sala</w:t>
      </w:r>
      <w:r w:rsidRPr="0061448B">
        <w:rPr>
          <w:b/>
          <w:spacing w:val="-1"/>
          <w:sz w:val="24"/>
          <w:szCs w:val="24"/>
        </w:rPr>
        <w:t xml:space="preserve"> </w:t>
      </w:r>
      <w:r w:rsidRPr="0061448B">
        <w:rPr>
          <w:b/>
          <w:sz w:val="24"/>
          <w:szCs w:val="24"/>
        </w:rPr>
        <w:t>“D.</w:t>
      </w:r>
      <w:r w:rsidRPr="0061448B">
        <w:rPr>
          <w:b/>
          <w:spacing w:val="-1"/>
          <w:sz w:val="24"/>
          <w:szCs w:val="24"/>
        </w:rPr>
        <w:t xml:space="preserve"> </w:t>
      </w:r>
      <w:r w:rsidRPr="0061448B">
        <w:rPr>
          <w:b/>
          <w:sz w:val="24"/>
          <w:szCs w:val="24"/>
        </w:rPr>
        <w:t>Idílio José</w:t>
      </w:r>
      <w:r w:rsidRPr="0061448B">
        <w:rPr>
          <w:b/>
          <w:spacing w:val="-2"/>
          <w:sz w:val="24"/>
          <w:szCs w:val="24"/>
        </w:rPr>
        <w:t xml:space="preserve"> </w:t>
      </w:r>
      <w:r w:rsidRPr="0061448B">
        <w:rPr>
          <w:b/>
          <w:sz w:val="24"/>
          <w:szCs w:val="24"/>
        </w:rPr>
        <w:t>Soares”,</w:t>
      </w:r>
      <w:r w:rsidRPr="0061448B">
        <w:rPr>
          <w:b/>
          <w:spacing w:val="-1"/>
          <w:sz w:val="24"/>
          <w:szCs w:val="24"/>
        </w:rPr>
        <w:t xml:space="preserve"> </w:t>
      </w:r>
      <w:r w:rsidRPr="0061448B">
        <w:rPr>
          <w:b/>
          <w:sz w:val="24"/>
          <w:szCs w:val="24"/>
        </w:rPr>
        <w:t>em</w:t>
      </w:r>
      <w:r w:rsidRPr="0061448B">
        <w:rPr>
          <w:b/>
          <w:spacing w:val="-2"/>
          <w:sz w:val="24"/>
          <w:szCs w:val="24"/>
        </w:rPr>
        <w:t xml:space="preserve"> </w:t>
      </w:r>
      <w:r w:rsidRPr="0061448B" w:rsidR="00F50FE6">
        <w:rPr>
          <w:b/>
          <w:sz w:val="24"/>
          <w:szCs w:val="24"/>
        </w:rPr>
        <w:t>25</w:t>
      </w:r>
      <w:r w:rsidRPr="0061448B">
        <w:rPr>
          <w:b/>
          <w:spacing w:val="-1"/>
          <w:sz w:val="24"/>
          <w:szCs w:val="24"/>
        </w:rPr>
        <w:t xml:space="preserve"> </w:t>
      </w:r>
      <w:r w:rsidRPr="0061448B">
        <w:rPr>
          <w:b/>
          <w:sz w:val="24"/>
          <w:szCs w:val="24"/>
        </w:rPr>
        <w:t>de</w:t>
      </w:r>
      <w:r w:rsidRPr="0061448B">
        <w:rPr>
          <w:b/>
          <w:spacing w:val="-1"/>
          <w:sz w:val="24"/>
          <w:szCs w:val="24"/>
        </w:rPr>
        <w:t xml:space="preserve"> </w:t>
      </w:r>
      <w:r w:rsidRPr="0061448B" w:rsidR="009A0394">
        <w:rPr>
          <w:b/>
          <w:spacing w:val="-1"/>
          <w:sz w:val="24"/>
          <w:szCs w:val="24"/>
        </w:rPr>
        <w:t>maio</w:t>
      </w:r>
      <w:r w:rsidRPr="0061448B">
        <w:rPr>
          <w:b/>
          <w:sz w:val="24"/>
          <w:szCs w:val="24"/>
        </w:rPr>
        <w:t xml:space="preserve"> de</w:t>
      </w:r>
      <w:r w:rsidRPr="0061448B">
        <w:rPr>
          <w:b/>
          <w:spacing w:val="-1"/>
          <w:sz w:val="24"/>
          <w:szCs w:val="24"/>
        </w:rPr>
        <w:t xml:space="preserve"> </w:t>
      </w:r>
      <w:r w:rsidRPr="0061448B">
        <w:rPr>
          <w:b/>
          <w:spacing w:val="-2"/>
          <w:sz w:val="24"/>
          <w:szCs w:val="24"/>
        </w:rPr>
        <w:t>202</w:t>
      </w:r>
      <w:r w:rsidRPr="0061448B" w:rsidR="009F6D4F">
        <w:rPr>
          <w:b/>
          <w:spacing w:val="-2"/>
          <w:sz w:val="24"/>
          <w:szCs w:val="24"/>
        </w:rPr>
        <w:t>6</w:t>
      </w:r>
      <w:r w:rsidRPr="0061448B">
        <w:rPr>
          <w:b/>
          <w:spacing w:val="-2"/>
          <w:sz w:val="24"/>
          <w:szCs w:val="24"/>
        </w:rPr>
        <w:t>.</w:t>
      </w:r>
    </w:p>
    <w:p w:rsidR="009F6D4F" w:rsidRPr="0061448B" w14:paraId="42DF513F" w14:textId="77777777">
      <w:pPr>
        <w:ind w:left="2268"/>
        <w:rPr>
          <w:b/>
          <w:spacing w:val="-2"/>
          <w:sz w:val="24"/>
          <w:szCs w:val="24"/>
        </w:rPr>
      </w:pPr>
    </w:p>
    <w:p w:rsidR="009F6D4F" w:rsidRPr="0061448B" w14:paraId="0C3CAA78" w14:textId="77777777">
      <w:pPr>
        <w:ind w:left="2268"/>
        <w:rPr>
          <w:b/>
          <w:sz w:val="24"/>
          <w:szCs w:val="24"/>
        </w:rPr>
      </w:pPr>
    </w:p>
    <w:p w:rsidR="0020082D" w:rsidRPr="0061448B" w14:paraId="0E646323" w14:textId="77777777">
      <w:pPr>
        <w:pStyle w:val="BodyText"/>
        <w:rPr>
          <w:b/>
        </w:rPr>
      </w:pPr>
    </w:p>
    <w:p w:rsidR="007803E0" w:rsidRPr="0061448B" w:rsidP="007803E0" w14:paraId="3C3BE944" w14:textId="0BD6074C">
      <w:pPr>
        <w:ind w:left="4407" w:right="1573" w:hanging="1933"/>
        <w:jc w:val="center"/>
        <w:rPr>
          <w:b/>
          <w:sz w:val="24"/>
          <w:szCs w:val="24"/>
        </w:rPr>
      </w:pPr>
      <w:r w:rsidRPr="0061448B">
        <w:rPr>
          <w:b/>
          <w:sz w:val="24"/>
          <w:szCs w:val="24"/>
        </w:rPr>
        <w:t>L</w:t>
      </w:r>
      <w:r w:rsidRPr="0061448B" w:rsidR="0016338B">
        <w:rPr>
          <w:b/>
          <w:sz w:val="24"/>
          <w:szCs w:val="24"/>
        </w:rPr>
        <w:t>UCAS DE OLIVEIRA PEREIRA</w:t>
      </w:r>
    </w:p>
    <w:p w:rsidR="00AD067F" w:rsidRPr="0061448B" w:rsidP="00EC1B73" w14:paraId="6170AE57" w14:textId="0258A554">
      <w:pPr>
        <w:ind w:left="4407" w:right="1573" w:hanging="1933"/>
        <w:jc w:val="center"/>
        <w:rPr>
          <w:b/>
          <w:spacing w:val="-2"/>
          <w:sz w:val="24"/>
          <w:szCs w:val="24"/>
        </w:rPr>
      </w:pPr>
      <w:r w:rsidRPr="0061448B">
        <w:rPr>
          <w:b/>
          <w:spacing w:val="-2"/>
          <w:sz w:val="24"/>
          <w:szCs w:val="24"/>
        </w:rPr>
        <w:t>V</w:t>
      </w:r>
      <w:r w:rsidRPr="0061448B" w:rsidR="0016338B">
        <w:rPr>
          <w:b/>
          <w:spacing w:val="-2"/>
          <w:sz w:val="24"/>
          <w:szCs w:val="24"/>
        </w:rPr>
        <w:t>EREADOR</w:t>
      </w:r>
    </w:p>
    <w:sectPr w:rsidSect="008A51CE">
      <w:headerReference w:type="default" r:id="rId5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F89" w14:paraId="2A71889C" w14:textId="77777777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23B5136F"/>
    <w:multiLevelType w:val="hybridMultilevel"/>
    <w:tmpl w:val="32C885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01D5A"/>
    <w:rsid w:val="000108B1"/>
    <w:rsid w:val="000113D2"/>
    <w:rsid w:val="000117CD"/>
    <w:rsid w:val="00014B71"/>
    <w:rsid w:val="00031594"/>
    <w:rsid w:val="00040642"/>
    <w:rsid w:val="000473DA"/>
    <w:rsid w:val="000632D6"/>
    <w:rsid w:val="0007091B"/>
    <w:rsid w:val="00076B2D"/>
    <w:rsid w:val="000814BC"/>
    <w:rsid w:val="00081C8F"/>
    <w:rsid w:val="00092B0E"/>
    <w:rsid w:val="00096910"/>
    <w:rsid w:val="000B64AD"/>
    <w:rsid w:val="000E352D"/>
    <w:rsid w:val="000E7DCE"/>
    <w:rsid w:val="001052EA"/>
    <w:rsid w:val="00110D8B"/>
    <w:rsid w:val="0013268D"/>
    <w:rsid w:val="0015546C"/>
    <w:rsid w:val="00157242"/>
    <w:rsid w:val="0016338B"/>
    <w:rsid w:val="001807C2"/>
    <w:rsid w:val="001817DD"/>
    <w:rsid w:val="001A102F"/>
    <w:rsid w:val="001B64C7"/>
    <w:rsid w:val="001C7E21"/>
    <w:rsid w:val="001F4D47"/>
    <w:rsid w:val="0020082D"/>
    <w:rsid w:val="002052BD"/>
    <w:rsid w:val="002245D8"/>
    <w:rsid w:val="00232DBF"/>
    <w:rsid w:val="00236EF3"/>
    <w:rsid w:val="00237446"/>
    <w:rsid w:val="00241085"/>
    <w:rsid w:val="002974E1"/>
    <w:rsid w:val="002A11A1"/>
    <w:rsid w:val="002C5606"/>
    <w:rsid w:val="002F3CFC"/>
    <w:rsid w:val="00322E6E"/>
    <w:rsid w:val="0036459A"/>
    <w:rsid w:val="00374864"/>
    <w:rsid w:val="0039393C"/>
    <w:rsid w:val="003B4483"/>
    <w:rsid w:val="003B7E9A"/>
    <w:rsid w:val="003C0421"/>
    <w:rsid w:val="003C6880"/>
    <w:rsid w:val="003D0314"/>
    <w:rsid w:val="003F0A6C"/>
    <w:rsid w:val="003F1DC9"/>
    <w:rsid w:val="003F4A54"/>
    <w:rsid w:val="00400740"/>
    <w:rsid w:val="004261FF"/>
    <w:rsid w:val="0042768A"/>
    <w:rsid w:val="0044017E"/>
    <w:rsid w:val="00441B96"/>
    <w:rsid w:val="0044500C"/>
    <w:rsid w:val="004469C9"/>
    <w:rsid w:val="004552F3"/>
    <w:rsid w:val="00456714"/>
    <w:rsid w:val="004571DB"/>
    <w:rsid w:val="00467598"/>
    <w:rsid w:val="0047297E"/>
    <w:rsid w:val="00474134"/>
    <w:rsid w:val="00491554"/>
    <w:rsid w:val="004947D5"/>
    <w:rsid w:val="004A5792"/>
    <w:rsid w:val="004A588B"/>
    <w:rsid w:val="004B2306"/>
    <w:rsid w:val="004C11B9"/>
    <w:rsid w:val="004D1890"/>
    <w:rsid w:val="004E219B"/>
    <w:rsid w:val="004F6F16"/>
    <w:rsid w:val="00520C00"/>
    <w:rsid w:val="00525F89"/>
    <w:rsid w:val="0053114B"/>
    <w:rsid w:val="00535912"/>
    <w:rsid w:val="00537EF5"/>
    <w:rsid w:val="00540B86"/>
    <w:rsid w:val="00546EDD"/>
    <w:rsid w:val="0054720D"/>
    <w:rsid w:val="005548EA"/>
    <w:rsid w:val="005624A2"/>
    <w:rsid w:val="00564D2B"/>
    <w:rsid w:val="00567B3E"/>
    <w:rsid w:val="00591BCC"/>
    <w:rsid w:val="00596546"/>
    <w:rsid w:val="005A4369"/>
    <w:rsid w:val="005A69FB"/>
    <w:rsid w:val="005B1B46"/>
    <w:rsid w:val="005B40C9"/>
    <w:rsid w:val="005C1DDB"/>
    <w:rsid w:val="006059E7"/>
    <w:rsid w:val="0061448B"/>
    <w:rsid w:val="006168C3"/>
    <w:rsid w:val="00621D51"/>
    <w:rsid w:val="00636514"/>
    <w:rsid w:val="006478C2"/>
    <w:rsid w:val="00651A5E"/>
    <w:rsid w:val="00663E9C"/>
    <w:rsid w:val="0067574F"/>
    <w:rsid w:val="006906F3"/>
    <w:rsid w:val="006D58D0"/>
    <w:rsid w:val="00707DDB"/>
    <w:rsid w:val="0071534C"/>
    <w:rsid w:val="00716BAE"/>
    <w:rsid w:val="007306EF"/>
    <w:rsid w:val="007544D9"/>
    <w:rsid w:val="00754DA9"/>
    <w:rsid w:val="00771934"/>
    <w:rsid w:val="0077487F"/>
    <w:rsid w:val="007803E0"/>
    <w:rsid w:val="00783639"/>
    <w:rsid w:val="007843FB"/>
    <w:rsid w:val="00797F2C"/>
    <w:rsid w:val="007A6914"/>
    <w:rsid w:val="007E1C1E"/>
    <w:rsid w:val="007E5EED"/>
    <w:rsid w:val="008019B0"/>
    <w:rsid w:val="00803375"/>
    <w:rsid w:val="00805604"/>
    <w:rsid w:val="008071A8"/>
    <w:rsid w:val="0082394E"/>
    <w:rsid w:val="00831A4A"/>
    <w:rsid w:val="00836113"/>
    <w:rsid w:val="00847557"/>
    <w:rsid w:val="00854561"/>
    <w:rsid w:val="00857A3B"/>
    <w:rsid w:val="00863FAD"/>
    <w:rsid w:val="00864A16"/>
    <w:rsid w:val="00877CA8"/>
    <w:rsid w:val="008814A5"/>
    <w:rsid w:val="008960F8"/>
    <w:rsid w:val="008A45FA"/>
    <w:rsid w:val="008A51CE"/>
    <w:rsid w:val="008A6036"/>
    <w:rsid w:val="008B3A06"/>
    <w:rsid w:val="008C5E5E"/>
    <w:rsid w:val="008D12CE"/>
    <w:rsid w:val="008F082E"/>
    <w:rsid w:val="008F1479"/>
    <w:rsid w:val="008F6EEA"/>
    <w:rsid w:val="009114F4"/>
    <w:rsid w:val="00934A1F"/>
    <w:rsid w:val="00936255"/>
    <w:rsid w:val="00937AD8"/>
    <w:rsid w:val="00957196"/>
    <w:rsid w:val="00960200"/>
    <w:rsid w:val="00975ABB"/>
    <w:rsid w:val="00990A35"/>
    <w:rsid w:val="009929F6"/>
    <w:rsid w:val="00996384"/>
    <w:rsid w:val="00996AC4"/>
    <w:rsid w:val="009A0394"/>
    <w:rsid w:val="009A131E"/>
    <w:rsid w:val="009C5D88"/>
    <w:rsid w:val="009C7CAB"/>
    <w:rsid w:val="009E2219"/>
    <w:rsid w:val="009E74D1"/>
    <w:rsid w:val="009F0D92"/>
    <w:rsid w:val="009F3988"/>
    <w:rsid w:val="009F6D4F"/>
    <w:rsid w:val="00A016F4"/>
    <w:rsid w:val="00A307EF"/>
    <w:rsid w:val="00A459BB"/>
    <w:rsid w:val="00A71B8C"/>
    <w:rsid w:val="00A77B27"/>
    <w:rsid w:val="00A861AE"/>
    <w:rsid w:val="00AA5C07"/>
    <w:rsid w:val="00AB3088"/>
    <w:rsid w:val="00AC39A3"/>
    <w:rsid w:val="00AC5D7A"/>
    <w:rsid w:val="00AD067F"/>
    <w:rsid w:val="00AD0E2C"/>
    <w:rsid w:val="00AD1F36"/>
    <w:rsid w:val="00AF561B"/>
    <w:rsid w:val="00AF56A9"/>
    <w:rsid w:val="00AF5BDB"/>
    <w:rsid w:val="00B11327"/>
    <w:rsid w:val="00B242A5"/>
    <w:rsid w:val="00B34115"/>
    <w:rsid w:val="00B41283"/>
    <w:rsid w:val="00B52264"/>
    <w:rsid w:val="00B5461D"/>
    <w:rsid w:val="00B74EC1"/>
    <w:rsid w:val="00B96E5D"/>
    <w:rsid w:val="00BD0965"/>
    <w:rsid w:val="00BE6D99"/>
    <w:rsid w:val="00BF639E"/>
    <w:rsid w:val="00C130B6"/>
    <w:rsid w:val="00C14CC3"/>
    <w:rsid w:val="00C26C65"/>
    <w:rsid w:val="00C42B94"/>
    <w:rsid w:val="00C7732B"/>
    <w:rsid w:val="00C86114"/>
    <w:rsid w:val="00C87287"/>
    <w:rsid w:val="00C95C08"/>
    <w:rsid w:val="00C97C4B"/>
    <w:rsid w:val="00CB4F3A"/>
    <w:rsid w:val="00CC0A47"/>
    <w:rsid w:val="00CC44C0"/>
    <w:rsid w:val="00CD78D4"/>
    <w:rsid w:val="00CF7F17"/>
    <w:rsid w:val="00D1519A"/>
    <w:rsid w:val="00D26834"/>
    <w:rsid w:val="00D3482B"/>
    <w:rsid w:val="00D36C39"/>
    <w:rsid w:val="00D41515"/>
    <w:rsid w:val="00D5398E"/>
    <w:rsid w:val="00D66FB2"/>
    <w:rsid w:val="00D745A8"/>
    <w:rsid w:val="00D90BB5"/>
    <w:rsid w:val="00DA361F"/>
    <w:rsid w:val="00E1494F"/>
    <w:rsid w:val="00E177E6"/>
    <w:rsid w:val="00E32AE6"/>
    <w:rsid w:val="00E3447B"/>
    <w:rsid w:val="00E365B5"/>
    <w:rsid w:val="00E44EE9"/>
    <w:rsid w:val="00E50706"/>
    <w:rsid w:val="00E838E4"/>
    <w:rsid w:val="00E975C1"/>
    <w:rsid w:val="00EC1B73"/>
    <w:rsid w:val="00ED5D0A"/>
    <w:rsid w:val="00ED75F1"/>
    <w:rsid w:val="00F10F68"/>
    <w:rsid w:val="00F14983"/>
    <w:rsid w:val="00F34D11"/>
    <w:rsid w:val="00F41178"/>
    <w:rsid w:val="00F462D1"/>
    <w:rsid w:val="00F50FE6"/>
    <w:rsid w:val="00F61C36"/>
    <w:rsid w:val="00F77DEC"/>
    <w:rsid w:val="00FA14E5"/>
    <w:rsid w:val="00FA3F30"/>
    <w:rsid w:val="00FC1D17"/>
    <w:rsid w:val="00FD2BEA"/>
    <w:rsid w:val="00FD30C5"/>
    <w:rsid w:val="00FD3898"/>
    <w:rsid w:val="00FD6811"/>
    <w:rsid w:val="00FE3D11"/>
    <w:rsid w:val="00FE5E92"/>
    <w:rsid w:val="00FF3574"/>
    <w:rsid w:val="00FF40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Header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Lucas Pereira LP</cp:lastModifiedBy>
  <cp:revision>86</cp:revision>
  <cp:lastPrinted>2026-04-01T13:12:00Z</cp:lastPrinted>
  <dcterms:created xsi:type="dcterms:W3CDTF">2026-05-13T22:20:00Z</dcterms:created>
  <dcterms:modified xsi:type="dcterms:W3CDTF">2026-05-17T19:36:00Z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