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77777777" w:rsidR="0020082D" w:rsidRDefault="00D745A8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77777777" w:rsidR="0020082D" w:rsidRDefault="00D745A8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2B0FBB87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868680"/>
                <wp:effectExtent l="0" t="0" r="11430" b="2667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68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6C067F9C" w:rsidR="0020082D" w:rsidRPr="004E4E85" w:rsidRDefault="00D745A8" w:rsidP="00FC1D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E4E8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4E4E8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Solicita informações </w:t>
                            </w:r>
                            <w:r w:rsidR="004F415D" w:rsidRPr="004E4E8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acerca da manutenção preventiva e corretiva das unidades de saúde (UBS</w:t>
                            </w:r>
                            <w:r w:rsidR="00F15F40" w:rsidRPr="004E4E8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s)e demais equipamentos vinculados à rede municipal de Saúde.”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8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gyxAEAAKEDAAAOAAAAZHJzL2Uyb0RvYy54bWysU22P0zAM/o7Ef4jynbUbYhzVuhNsOoSE&#10;AOm4H5Cl6RopjYOdrd2/x8lej+MTopFSJ3YfP37sLu7H3om9QbLgazmdlFIYr6GxflvLp58Pb+6k&#10;oKh8oxx4U8uDIXm/fP1qMYTKzKAD1xgUDOKpGkItuxhDVRSkO9MrmkAwnp0tYK8iH3FbNKgGRu9d&#10;MSvLeTEANgFBGyK+XR+dcpnx29bo+L1tyUThasncYt4x75u0F8uFqraoQmf1iYb6Bxa9sp6TXqDW&#10;KiqxQ/sCqrcagaCNEw19AW1rtck1cDXT8o9qHjsVTK6FxaFwkYn+H6z+tn8MP1DE8ROM3MAkyBCo&#10;Ir5M9Ywt9unNTAX7WcLDRTYzRqH58u189n46Y5dm392cV9a1uH4dkOJnA71IRi2R25LVUvuvFDkj&#10;h55DUjICZ5sH61w+4Hazcij2ilu4KtNKJPmTZ2HOi4H5fyjflRn6mZNuMcr8/A0jcVgr6o65MsIp&#10;zHnOeNUlWXHcjMI2N5ptoDmwlANPUy3p106hkcJ98dyuNHpnA8/G5mxgdCvIA5oK9vBxF6G1WZiU&#10;6Yh7IsBzkIs/zWwatNtzjrr+WcvfAAAA//8DAFBLAwQUAAYACAAAACEAFy7z/eEAAAALAQAADwAA&#10;AGRycy9kb3ducmV2LnhtbEyPS0/DMBCE70j8B2uRuFStQ0QMDXEqHio9IUGLEEc3XuIIP0LstuHf&#10;d3uC24z20+xMtRidZXscYhe8hKtZBgx9E3TnWwnvm+X0FlhMymtlg0cJvxhhUZ+fVarU4eDfcL9O&#10;LaMQH0slwaTUl5zHxqBTcRZ69HT7CoNTiezQcj2oA4U7y/MsE9ypztMHo3p8NNh8r3dOgtDLSfH6&#10;sXr6fDG2aH+Ee5isnqW8vBjv74AlHNMfDKf6VB1q6rQNO68jsxKKvBCESrjOacIJyOaC1JbUzVwA&#10;ryv+f0N9BAAA//8DAFBLAQItABQABgAIAAAAIQC2gziS/gAAAOEBAAATAAAAAAAAAAAAAAAAAAAA&#10;AABbQ29udGVudF9UeXBlc10ueG1sUEsBAi0AFAAGAAgAAAAhADj9If/WAAAAlAEAAAsAAAAAAAAA&#10;AAAAAAAALwEAAF9yZWxzLy5yZWxzUEsBAi0AFAAGAAgAAAAhAJr72DLEAQAAoQMAAA4AAAAAAAAA&#10;AAAAAAAALgIAAGRycy9lMm9Eb2MueG1sUEsBAi0AFAAGAAgAAAAhABcu8/3hAAAACwEAAA8AAAAA&#10;AAAAAAAAAAAAHgQAAGRycy9kb3ducmV2LnhtbFBLBQYAAAAABAAEAPMAAAAsBQAAAAA=&#10;" fillcolor="silver" strokeweight="1.5pt">
                <v:textbox inset="0,0,0,0">
                  <w:txbxContent>
                    <w:p w14:paraId="75B49C31" w14:textId="6C067F9C" w:rsidR="0020082D" w:rsidRPr="004E4E85" w:rsidRDefault="00D745A8" w:rsidP="00FC1D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E4E85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4E4E8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Solicita informações </w:t>
                      </w:r>
                      <w:r w:rsidR="004F415D" w:rsidRPr="004E4E85">
                        <w:rPr>
                          <w:b/>
                          <w:color w:val="000000"/>
                          <w:sz w:val="24"/>
                          <w:szCs w:val="24"/>
                        </w:rPr>
                        <w:t>acerca da manutenção preventiva e corretiva das unidades de saúde (UBS</w:t>
                      </w:r>
                      <w:r w:rsidR="00F15F40" w:rsidRPr="004E4E85">
                        <w:rPr>
                          <w:b/>
                          <w:color w:val="000000"/>
                          <w:sz w:val="24"/>
                          <w:szCs w:val="24"/>
                        </w:rPr>
                        <w:t>s)e demais equipamentos vinculados à rede municipal de Saúde.”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Default="0020082D">
      <w:pPr>
        <w:pStyle w:val="Corpodetexto"/>
        <w:spacing w:before="104"/>
      </w:pPr>
    </w:p>
    <w:p w14:paraId="0846B347" w14:textId="77777777" w:rsidR="0020082D" w:rsidRPr="004E4E85" w:rsidRDefault="00D745A8">
      <w:pPr>
        <w:ind w:left="143"/>
        <w:rPr>
          <w:b/>
          <w:sz w:val="24"/>
          <w:szCs w:val="24"/>
        </w:rPr>
      </w:pPr>
      <w:r w:rsidRPr="004E4E85">
        <w:rPr>
          <w:b/>
          <w:sz w:val="24"/>
          <w:szCs w:val="24"/>
        </w:rPr>
        <w:t>Excelentíssimo</w:t>
      </w:r>
      <w:r w:rsidRPr="004E4E85">
        <w:rPr>
          <w:b/>
          <w:spacing w:val="-3"/>
          <w:sz w:val="24"/>
          <w:szCs w:val="24"/>
        </w:rPr>
        <w:t xml:space="preserve"> </w:t>
      </w:r>
      <w:r w:rsidRPr="004E4E85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4E4E85" w:rsidRDefault="0020082D">
      <w:pPr>
        <w:pStyle w:val="Corpodetexto"/>
        <w:spacing w:before="40"/>
        <w:rPr>
          <w:bCs/>
        </w:rPr>
      </w:pPr>
    </w:p>
    <w:p w14:paraId="5D995A6D" w14:textId="67690495" w:rsidR="00957196" w:rsidRPr="004E4E85" w:rsidRDefault="00D745A8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4E4E85">
        <w:rPr>
          <w:bCs/>
          <w:lang w:val="pt-BR"/>
        </w:rPr>
        <w:t xml:space="preserve">Requeiro à Mesa, </w:t>
      </w:r>
      <w:r w:rsidR="004552F3" w:rsidRPr="004E4E85">
        <w:rPr>
          <w:bCs/>
          <w:lang w:val="pt-BR"/>
        </w:rPr>
        <w:t>na forma regimental,</w:t>
      </w:r>
      <w:r w:rsidR="009F3988" w:rsidRPr="004E4E85">
        <w:rPr>
          <w:bCs/>
          <w:lang w:val="pt-BR"/>
        </w:rPr>
        <w:t xml:space="preserve"> que seja expedido ofício ao </w:t>
      </w:r>
      <w:proofErr w:type="spellStart"/>
      <w:r w:rsidR="009F3988" w:rsidRPr="004E4E85">
        <w:rPr>
          <w:bCs/>
          <w:lang w:val="pt-BR"/>
        </w:rPr>
        <w:t>Sr</w:t>
      </w:r>
      <w:proofErr w:type="spellEnd"/>
      <w:r w:rsidR="009F3988" w:rsidRPr="004E4E85">
        <w:rPr>
          <w:bCs/>
          <w:lang w:val="pt-BR"/>
        </w:rPr>
        <w:t xml:space="preserve"> Prefeito Municipal Tiago Rodrigues Cervantes, solicitando informações </w:t>
      </w:r>
      <w:r w:rsidR="006A4968" w:rsidRPr="004E4E85">
        <w:rPr>
          <w:bCs/>
          <w:lang w:val="pt-BR"/>
        </w:rPr>
        <w:t xml:space="preserve">detalhadas acerca da manutenção preventiva </w:t>
      </w:r>
      <w:r w:rsidR="0039566B" w:rsidRPr="004E4E85">
        <w:rPr>
          <w:bCs/>
          <w:lang w:val="pt-BR"/>
        </w:rPr>
        <w:t xml:space="preserve">das unidades de saúde do Município, especialmente no que se </w:t>
      </w:r>
      <w:r w:rsidR="00F9410B" w:rsidRPr="004E4E85">
        <w:rPr>
          <w:bCs/>
          <w:lang w:val="pt-BR"/>
        </w:rPr>
        <w:t>refere à UPA, Unidades Básicas</w:t>
      </w:r>
      <w:r w:rsidR="007F3CD9" w:rsidRPr="004E4E85">
        <w:rPr>
          <w:bCs/>
          <w:lang w:val="pt-BR"/>
        </w:rPr>
        <w:t xml:space="preserve"> de Saúde (UBSs) e demais equipamentos vinculados à rede municipal</w:t>
      </w:r>
      <w:r w:rsidR="00136C38" w:rsidRPr="004E4E85">
        <w:rPr>
          <w:bCs/>
          <w:lang w:val="pt-BR"/>
        </w:rPr>
        <w:t xml:space="preserve"> de saúde.</w:t>
      </w:r>
    </w:p>
    <w:p w14:paraId="6A0BBF58" w14:textId="714DE853" w:rsidR="00136C38" w:rsidRPr="004E4E85" w:rsidRDefault="000E43D8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4E4E85">
        <w:rPr>
          <w:bCs/>
          <w:lang w:val="pt-BR"/>
        </w:rPr>
        <w:t>Considerando as demandas já identificadas e amplamente repercutidas em redes sociais</w:t>
      </w:r>
      <w:r w:rsidR="004F3A05" w:rsidRPr="004E4E85">
        <w:rPr>
          <w:bCs/>
          <w:lang w:val="pt-BR"/>
        </w:rPr>
        <w:t xml:space="preserve"> e junta à população, envolvendo problemas estruturais</w:t>
      </w:r>
      <w:r w:rsidR="0009462F" w:rsidRPr="004E4E85">
        <w:rPr>
          <w:bCs/>
          <w:lang w:val="pt-BR"/>
        </w:rPr>
        <w:t xml:space="preserve"> como cobertura de toldos, infiltrações, acessibilidade e condições gerais de atendimento, evidencia-se </w:t>
      </w:r>
      <w:r w:rsidR="008A4A71" w:rsidRPr="004E4E85">
        <w:rPr>
          <w:bCs/>
          <w:lang w:val="pt-BR"/>
        </w:rPr>
        <w:t xml:space="preserve">a necessidade </w:t>
      </w:r>
      <w:r w:rsidR="004620FC" w:rsidRPr="004E4E85">
        <w:rPr>
          <w:bCs/>
          <w:lang w:val="pt-BR"/>
        </w:rPr>
        <w:t xml:space="preserve">de um acompanhamento mais amplo, preventivo e contínuo da infraestrutura </w:t>
      </w:r>
      <w:r w:rsidR="00420FE8" w:rsidRPr="004E4E85">
        <w:rPr>
          <w:bCs/>
          <w:lang w:val="pt-BR"/>
        </w:rPr>
        <w:t>da saúde pública municipal.</w:t>
      </w:r>
    </w:p>
    <w:p w14:paraId="48521C16" w14:textId="19074BC7" w:rsidR="00420FE8" w:rsidRPr="004E4E85" w:rsidRDefault="00420FE8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4E4E85">
        <w:rPr>
          <w:bCs/>
          <w:lang w:val="pt-BR"/>
        </w:rPr>
        <w:t xml:space="preserve">A manutenção adequada das unidades é condição essencial para a segurança </w:t>
      </w:r>
      <w:r w:rsidR="00A35DF2" w:rsidRPr="004E4E85">
        <w:rPr>
          <w:bCs/>
          <w:lang w:val="pt-BR"/>
        </w:rPr>
        <w:t xml:space="preserve">de pacientes, servidores e para a qualidade do serviço prestado, sendo indispensável a transparência das ações </w:t>
      </w:r>
      <w:r w:rsidR="007979BA" w:rsidRPr="004E4E85">
        <w:rPr>
          <w:bCs/>
          <w:lang w:val="pt-BR"/>
        </w:rPr>
        <w:t>e do planejamento do Poder Executivo nesta área.</w:t>
      </w:r>
    </w:p>
    <w:p w14:paraId="742C57A6" w14:textId="77777777" w:rsidR="004808C0" w:rsidRPr="004E4E85" w:rsidRDefault="004808C0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30E55C87" w14:textId="11C7169C" w:rsidR="00D2450F" w:rsidRPr="004E4E85" w:rsidRDefault="00D2450F" w:rsidP="00D2450F">
      <w:pPr>
        <w:pStyle w:val="Corpodetexto"/>
        <w:spacing w:before="1" w:line="360" w:lineRule="auto"/>
        <w:ind w:right="136"/>
        <w:jc w:val="both"/>
      </w:pPr>
      <w:r w:rsidRPr="004E4E85">
        <w:t xml:space="preserve">   Diante disso, faço os seguintes questionamentos:</w:t>
      </w:r>
    </w:p>
    <w:p w14:paraId="2B4CBDA5" w14:textId="4257EEE0" w:rsidR="00D2450F" w:rsidRPr="004E4E85" w:rsidRDefault="00D212B4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Existe </w:t>
      </w:r>
      <w:r w:rsidR="003B4422" w:rsidRPr="004E4E85">
        <w:t>cronograma de manutenção</w:t>
      </w:r>
      <w:r w:rsidR="00C71154" w:rsidRPr="004E4E85">
        <w:t xml:space="preserve"> preventiva e corretiva das unidades de saúde?</w:t>
      </w:r>
    </w:p>
    <w:p w14:paraId="71B6769C" w14:textId="2957873B" w:rsidR="00C71154" w:rsidRPr="004E4E85" w:rsidRDefault="00953F60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Quais unidades possuem manutenção prevista com respectivos prazos </w:t>
      </w:r>
      <w:r w:rsidR="00951E5B" w:rsidRPr="004E4E85">
        <w:t xml:space="preserve"> de execução?</w:t>
      </w:r>
    </w:p>
    <w:p w14:paraId="72FC90A4" w14:textId="7F3AF56B" w:rsidR="00951E5B" w:rsidRPr="004E4E85" w:rsidRDefault="00EB14BD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Há contrato vigentes para manutenção </w:t>
      </w:r>
      <w:r w:rsidR="00655A89" w:rsidRPr="004E4E85">
        <w:t>predial, elétrica, hidráulica e estrutural das unidades de saúde</w:t>
      </w:r>
      <w:r w:rsidR="00AC04DB" w:rsidRPr="004E4E85">
        <w:t xml:space="preserve">?Em caso positivo, quais empresas são responsáveis e quais </w:t>
      </w:r>
      <w:r w:rsidR="00503D84" w:rsidRPr="004E4E85">
        <w:t>os prazos contratuais?</w:t>
      </w:r>
    </w:p>
    <w:p w14:paraId="78E431CB" w14:textId="01625E3F" w:rsidR="00503D84" w:rsidRPr="004E4E85" w:rsidRDefault="0033720C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Qual setor ou departamento é responsável </w:t>
      </w:r>
      <w:r w:rsidR="001C57A5" w:rsidRPr="004E4E85">
        <w:t>pela gestão  e fiscalização dessas  manutenções?</w:t>
      </w:r>
    </w:p>
    <w:p w14:paraId="10069E90" w14:textId="22301D92" w:rsidR="004D6D11" w:rsidRPr="004E4E85" w:rsidRDefault="004D6D11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>Existe levantamento técnico atualizado das necessidades</w:t>
      </w:r>
      <w:r w:rsidR="00F373B4" w:rsidRPr="004E4E85">
        <w:t xml:space="preserve"> estruturais de cada unidade?</w:t>
      </w:r>
    </w:p>
    <w:p w14:paraId="167C9A43" w14:textId="73E064A1" w:rsidR="006E4BD3" w:rsidRPr="004E4E85" w:rsidRDefault="00F00396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lastRenderedPageBreak/>
        <w:t xml:space="preserve">Com que periodicidade </w:t>
      </w:r>
      <w:r w:rsidR="00C259B4" w:rsidRPr="004E4E85">
        <w:t>são realizadas as vistorias na manutenção  preventivas?</w:t>
      </w:r>
    </w:p>
    <w:p w14:paraId="37644A4B" w14:textId="0BA72B1B" w:rsidR="00C259B4" w:rsidRPr="004E4E85" w:rsidRDefault="006C5859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>Existe canal forma</w:t>
      </w:r>
      <w:r w:rsidR="00B06E2B" w:rsidRPr="004E4E85">
        <w:t>l de comunicação das unidades de saúde para registro de demandas estruturais  e emergenciais?</w:t>
      </w:r>
    </w:p>
    <w:p w14:paraId="10FA3A0B" w14:textId="449DCF8F" w:rsidR="00B06E2B" w:rsidRPr="004E4E85" w:rsidRDefault="00553FE1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Em casos emergenciais, como danos em coberturas, toldos ou estruturas de proteção </w:t>
      </w:r>
      <w:r w:rsidR="00B249F7" w:rsidRPr="004E4E85">
        <w:t>qual o prazo médico de atendimentoo e reparo?</w:t>
      </w:r>
    </w:p>
    <w:p w14:paraId="608FE14B" w14:textId="122D2299" w:rsidR="00B249F7" w:rsidRPr="004E4E85" w:rsidRDefault="00B249F7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>Qual o valor orçame</w:t>
      </w:r>
      <w:r w:rsidR="005A2DFA" w:rsidRPr="004E4E85">
        <w:t xml:space="preserve">nto orçamentário destinado á manutenção  das unidades </w:t>
      </w:r>
      <w:r w:rsidR="0069587C" w:rsidRPr="004E4E85">
        <w:t>de saúde no exércício vigente?</w:t>
      </w:r>
    </w:p>
    <w:p w14:paraId="1F63455C" w14:textId="523F684D" w:rsidR="00363EF4" w:rsidRPr="004E4E85" w:rsidRDefault="00363EF4" w:rsidP="00D212B4">
      <w:pPr>
        <w:pStyle w:val="Corpodetexto"/>
        <w:numPr>
          <w:ilvl w:val="0"/>
          <w:numId w:val="7"/>
        </w:numPr>
        <w:spacing w:before="1" w:line="360" w:lineRule="auto"/>
        <w:ind w:right="136"/>
        <w:jc w:val="both"/>
        <w:rPr>
          <w:bCs/>
          <w:lang w:val="pt-BR"/>
        </w:rPr>
      </w:pPr>
      <w:r w:rsidRPr="004E4E85">
        <w:t xml:space="preserve">Há previsão de divulgação de cronograma </w:t>
      </w:r>
      <w:r w:rsidR="003F1DA0" w:rsidRPr="004E4E85">
        <w:t>público de manutenção para acompanhamento da população?</w:t>
      </w:r>
    </w:p>
    <w:p w14:paraId="7B8907E8" w14:textId="77777777" w:rsidR="008036B2" w:rsidRPr="004E4E85" w:rsidRDefault="008036B2" w:rsidP="008036B2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3BD8DCAB" w14:textId="77777777" w:rsidR="0007091B" w:rsidRPr="004E4E85" w:rsidRDefault="0007091B" w:rsidP="0007091B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1F59C9AF" w14:textId="70E27CC1" w:rsidR="0007091B" w:rsidRPr="004E4E85" w:rsidRDefault="0007091B" w:rsidP="008036B2">
      <w:pPr>
        <w:pStyle w:val="Corpodetexto"/>
        <w:spacing w:before="1" w:line="360" w:lineRule="auto"/>
        <w:ind w:left="502" w:right="136"/>
        <w:jc w:val="center"/>
        <w:rPr>
          <w:b/>
          <w:lang w:val="pt-BR"/>
        </w:rPr>
      </w:pPr>
      <w:r w:rsidRPr="004E4E85">
        <w:rPr>
          <w:b/>
          <w:lang w:val="pt-BR"/>
        </w:rPr>
        <w:t>JUSTIFICATIVA</w:t>
      </w:r>
    </w:p>
    <w:p w14:paraId="5E411CA7" w14:textId="77777777" w:rsidR="0007091B" w:rsidRPr="004E4E85" w:rsidRDefault="0007091B" w:rsidP="0007091B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04E7224D" w14:textId="73DD535B" w:rsidR="00000DAE" w:rsidRPr="004E4E85" w:rsidRDefault="006B589A" w:rsidP="000657C2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4E4E85">
        <w:rPr>
          <w:bCs/>
          <w:lang w:val="pt-BR"/>
        </w:rPr>
        <w:t xml:space="preserve">   </w:t>
      </w:r>
      <w:r w:rsidR="000657C2">
        <w:rPr>
          <w:bCs/>
          <w:lang w:val="pt-BR"/>
        </w:rPr>
        <w:t xml:space="preserve"> </w:t>
      </w:r>
      <w:r w:rsidRPr="004E4E85">
        <w:rPr>
          <w:bCs/>
          <w:lang w:val="pt-BR"/>
        </w:rPr>
        <w:t xml:space="preserve"> </w:t>
      </w:r>
      <w:r w:rsidR="001C0529" w:rsidRPr="004E4E85">
        <w:rPr>
          <w:bCs/>
          <w:lang w:val="pt-BR"/>
        </w:rPr>
        <w:t>A manutenção</w:t>
      </w:r>
      <w:r w:rsidR="004B2439" w:rsidRPr="004E4E85">
        <w:rPr>
          <w:bCs/>
          <w:lang w:val="pt-BR"/>
        </w:rPr>
        <w:t xml:space="preserve"> adequada das unidades de saúde constitui requisito</w:t>
      </w:r>
      <w:r w:rsidR="00174191" w:rsidRPr="004E4E85">
        <w:rPr>
          <w:bCs/>
          <w:lang w:val="pt-BR"/>
        </w:rPr>
        <w:t xml:space="preserve"> </w:t>
      </w:r>
      <w:r w:rsidR="009241C6" w:rsidRPr="004E4E85">
        <w:rPr>
          <w:bCs/>
          <w:lang w:val="pt-BR"/>
        </w:rPr>
        <w:t>indispensável para</w:t>
      </w:r>
      <w:r w:rsidR="00174191" w:rsidRPr="004E4E85">
        <w:rPr>
          <w:bCs/>
          <w:lang w:val="pt-BR"/>
        </w:rPr>
        <w:t xml:space="preserve"> a continuidade e a qualidade da </w:t>
      </w:r>
      <w:r w:rsidR="009241C6" w:rsidRPr="004E4E85">
        <w:rPr>
          <w:bCs/>
          <w:lang w:val="pt-BR"/>
        </w:rPr>
        <w:t>prestação dos</w:t>
      </w:r>
      <w:r w:rsidR="00174191" w:rsidRPr="004E4E85">
        <w:rPr>
          <w:bCs/>
          <w:lang w:val="pt-BR"/>
        </w:rPr>
        <w:t xml:space="preserve"> serviços públicos, especialmente no que se refere à </w:t>
      </w:r>
      <w:r w:rsidR="009241C6" w:rsidRPr="004E4E85">
        <w:rPr>
          <w:bCs/>
          <w:lang w:val="pt-BR"/>
        </w:rPr>
        <w:t>segurança de</w:t>
      </w:r>
      <w:r w:rsidR="008B3136" w:rsidRPr="004E4E85">
        <w:rPr>
          <w:bCs/>
          <w:lang w:val="pt-BR"/>
        </w:rPr>
        <w:t xml:space="preserve"> usuários e servidores.</w:t>
      </w:r>
    </w:p>
    <w:p w14:paraId="6AA6BEC4" w14:textId="5574CE4A" w:rsidR="0006356A" w:rsidRPr="004E4E85" w:rsidRDefault="008B3136" w:rsidP="000657C2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4E4E85">
        <w:rPr>
          <w:bCs/>
          <w:lang w:val="pt-BR"/>
        </w:rPr>
        <w:t xml:space="preserve">     Considerando a complexidade da rede municipal de saúde e a necessidade de garantir </w:t>
      </w:r>
      <w:r w:rsidR="009241C6" w:rsidRPr="004E4E85">
        <w:rPr>
          <w:bCs/>
          <w:lang w:val="pt-BR"/>
        </w:rPr>
        <w:t>condições estruturais</w:t>
      </w:r>
      <w:r w:rsidR="004F2627" w:rsidRPr="004E4E85">
        <w:rPr>
          <w:bCs/>
          <w:lang w:val="pt-BR"/>
        </w:rPr>
        <w:t xml:space="preserve"> adequadas em todos os seus equipamentos, torna-se fundamental</w:t>
      </w:r>
      <w:r w:rsidR="0006356A" w:rsidRPr="004E4E85">
        <w:rPr>
          <w:bCs/>
          <w:lang w:val="pt-BR"/>
        </w:rPr>
        <w:t xml:space="preserve"> a existência de planejamento</w:t>
      </w:r>
      <w:r w:rsidR="003D779D" w:rsidRPr="004E4E85">
        <w:rPr>
          <w:bCs/>
          <w:lang w:val="pt-BR"/>
        </w:rPr>
        <w:t xml:space="preserve"> contínuo, cronograma de intervençõ</w:t>
      </w:r>
      <w:r w:rsidR="00B922E3" w:rsidRPr="004E4E85">
        <w:rPr>
          <w:bCs/>
          <w:lang w:val="pt-BR"/>
        </w:rPr>
        <w:t xml:space="preserve">es e mecanismos de controle das </w:t>
      </w:r>
      <w:r w:rsidR="00212ECF" w:rsidRPr="004E4E85">
        <w:rPr>
          <w:bCs/>
          <w:lang w:val="pt-BR"/>
        </w:rPr>
        <w:t>ações de</w:t>
      </w:r>
      <w:r w:rsidR="00B922E3" w:rsidRPr="004E4E85">
        <w:rPr>
          <w:bCs/>
          <w:lang w:val="pt-BR"/>
        </w:rPr>
        <w:t xml:space="preserve"> manutenção preventiva e corretiva.</w:t>
      </w:r>
    </w:p>
    <w:p w14:paraId="78DF986B" w14:textId="314DECB9" w:rsidR="00785678" w:rsidRPr="004E4E85" w:rsidRDefault="009241C6" w:rsidP="000657C2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4E4E85">
        <w:rPr>
          <w:bCs/>
          <w:lang w:val="pt-BR"/>
        </w:rPr>
        <w:t xml:space="preserve">       </w:t>
      </w:r>
      <w:r w:rsidR="007A41B5" w:rsidRPr="004E4E85">
        <w:rPr>
          <w:bCs/>
          <w:lang w:val="pt-BR"/>
        </w:rPr>
        <w:t xml:space="preserve">O presente requerimento se justifica pela necessidade de </w:t>
      </w:r>
      <w:r w:rsidR="004C581A" w:rsidRPr="004E4E85">
        <w:rPr>
          <w:bCs/>
          <w:lang w:val="pt-BR"/>
        </w:rPr>
        <w:t>obtenção de informações técnicas e administrativas que per</w:t>
      </w:r>
      <w:r w:rsidR="007769E5" w:rsidRPr="004E4E85">
        <w:rPr>
          <w:bCs/>
          <w:lang w:val="pt-BR"/>
        </w:rPr>
        <w:t xml:space="preserve">mitam o acompanhamento das </w:t>
      </w:r>
      <w:r w:rsidR="00212ECF" w:rsidRPr="004E4E85">
        <w:rPr>
          <w:bCs/>
          <w:lang w:val="pt-BR"/>
        </w:rPr>
        <w:t>condições estruturais</w:t>
      </w:r>
      <w:r w:rsidR="007769E5" w:rsidRPr="004E4E85">
        <w:rPr>
          <w:bCs/>
          <w:lang w:val="pt-BR"/>
        </w:rPr>
        <w:t xml:space="preserve"> das unidades de saúde do Município de Itanhaém, su</w:t>
      </w:r>
      <w:r w:rsidR="00A836AA" w:rsidRPr="004E4E85">
        <w:rPr>
          <w:bCs/>
          <w:lang w:val="pt-BR"/>
        </w:rPr>
        <w:t>bsidiando a atuação fiscalização do Poder Legislativo e contribuindo para eficiência da gestão pública.</w:t>
      </w:r>
    </w:p>
    <w:p w14:paraId="174E12DC" w14:textId="2DC77B0F" w:rsidR="009A0394" w:rsidRPr="004E4E85" w:rsidRDefault="009A0394" w:rsidP="00A836AA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29363CBE" w14:textId="77777777" w:rsidR="00C42B94" w:rsidRPr="004E4E85" w:rsidRDefault="00C42B94">
      <w:pPr>
        <w:ind w:left="2268"/>
        <w:rPr>
          <w:b/>
          <w:sz w:val="24"/>
          <w:szCs w:val="24"/>
        </w:rPr>
      </w:pPr>
    </w:p>
    <w:p w14:paraId="20C50F0E" w14:textId="055AB2E4" w:rsidR="0020082D" w:rsidRPr="004E4E85" w:rsidRDefault="00D745A8">
      <w:pPr>
        <w:ind w:left="2268"/>
        <w:rPr>
          <w:b/>
          <w:spacing w:val="-2"/>
          <w:sz w:val="24"/>
          <w:szCs w:val="24"/>
        </w:rPr>
      </w:pPr>
      <w:r w:rsidRPr="004E4E85">
        <w:rPr>
          <w:b/>
          <w:sz w:val="24"/>
          <w:szCs w:val="24"/>
        </w:rPr>
        <w:t>Sala</w:t>
      </w:r>
      <w:r w:rsidRPr="004E4E85">
        <w:rPr>
          <w:b/>
          <w:spacing w:val="-1"/>
          <w:sz w:val="24"/>
          <w:szCs w:val="24"/>
        </w:rPr>
        <w:t xml:space="preserve"> </w:t>
      </w:r>
      <w:r w:rsidRPr="004E4E85">
        <w:rPr>
          <w:b/>
          <w:sz w:val="24"/>
          <w:szCs w:val="24"/>
        </w:rPr>
        <w:t>“D.</w:t>
      </w:r>
      <w:r w:rsidRPr="004E4E85">
        <w:rPr>
          <w:b/>
          <w:spacing w:val="-1"/>
          <w:sz w:val="24"/>
          <w:szCs w:val="24"/>
        </w:rPr>
        <w:t xml:space="preserve"> </w:t>
      </w:r>
      <w:r w:rsidRPr="004E4E85">
        <w:rPr>
          <w:b/>
          <w:sz w:val="24"/>
          <w:szCs w:val="24"/>
        </w:rPr>
        <w:t>Idílio José</w:t>
      </w:r>
      <w:r w:rsidRPr="004E4E85">
        <w:rPr>
          <w:b/>
          <w:spacing w:val="-2"/>
          <w:sz w:val="24"/>
          <w:szCs w:val="24"/>
        </w:rPr>
        <w:t xml:space="preserve"> </w:t>
      </w:r>
      <w:r w:rsidRPr="004E4E85">
        <w:rPr>
          <w:b/>
          <w:sz w:val="24"/>
          <w:szCs w:val="24"/>
        </w:rPr>
        <w:t>Soares”,</w:t>
      </w:r>
      <w:r w:rsidRPr="004E4E85">
        <w:rPr>
          <w:b/>
          <w:spacing w:val="-1"/>
          <w:sz w:val="24"/>
          <w:szCs w:val="24"/>
        </w:rPr>
        <w:t xml:space="preserve"> </w:t>
      </w:r>
      <w:r w:rsidRPr="004E4E85">
        <w:rPr>
          <w:b/>
          <w:sz w:val="24"/>
          <w:szCs w:val="24"/>
        </w:rPr>
        <w:t>em</w:t>
      </w:r>
      <w:r w:rsidRPr="004E4E85">
        <w:rPr>
          <w:b/>
          <w:spacing w:val="-2"/>
          <w:sz w:val="24"/>
          <w:szCs w:val="24"/>
        </w:rPr>
        <w:t xml:space="preserve"> </w:t>
      </w:r>
      <w:r w:rsidR="007A4F37">
        <w:rPr>
          <w:b/>
          <w:sz w:val="24"/>
          <w:szCs w:val="24"/>
        </w:rPr>
        <w:t>25</w:t>
      </w:r>
      <w:r w:rsidRPr="004E4E85">
        <w:rPr>
          <w:b/>
          <w:spacing w:val="-1"/>
          <w:sz w:val="24"/>
          <w:szCs w:val="24"/>
        </w:rPr>
        <w:t xml:space="preserve"> </w:t>
      </w:r>
      <w:r w:rsidRPr="004E4E85">
        <w:rPr>
          <w:b/>
          <w:sz w:val="24"/>
          <w:szCs w:val="24"/>
        </w:rPr>
        <w:t>de</w:t>
      </w:r>
      <w:r w:rsidRPr="004E4E85">
        <w:rPr>
          <w:b/>
          <w:spacing w:val="-1"/>
          <w:sz w:val="24"/>
          <w:szCs w:val="24"/>
        </w:rPr>
        <w:t xml:space="preserve"> </w:t>
      </w:r>
      <w:r w:rsidR="009A0394" w:rsidRPr="004E4E85">
        <w:rPr>
          <w:b/>
          <w:spacing w:val="-1"/>
          <w:sz w:val="24"/>
          <w:szCs w:val="24"/>
        </w:rPr>
        <w:t>maio</w:t>
      </w:r>
      <w:r w:rsidRPr="004E4E85">
        <w:rPr>
          <w:b/>
          <w:sz w:val="24"/>
          <w:szCs w:val="24"/>
        </w:rPr>
        <w:t xml:space="preserve"> de</w:t>
      </w:r>
      <w:r w:rsidRPr="004E4E85">
        <w:rPr>
          <w:b/>
          <w:spacing w:val="-1"/>
          <w:sz w:val="24"/>
          <w:szCs w:val="24"/>
        </w:rPr>
        <w:t xml:space="preserve"> </w:t>
      </w:r>
      <w:r w:rsidRPr="004E4E85">
        <w:rPr>
          <w:b/>
          <w:spacing w:val="-2"/>
          <w:sz w:val="24"/>
          <w:szCs w:val="24"/>
        </w:rPr>
        <w:t>202</w:t>
      </w:r>
      <w:r w:rsidR="009F6D4F" w:rsidRPr="004E4E85">
        <w:rPr>
          <w:b/>
          <w:spacing w:val="-2"/>
          <w:sz w:val="24"/>
          <w:szCs w:val="24"/>
        </w:rPr>
        <w:t>6</w:t>
      </w:r>
      <w:r w:rsidRPr="004E4E85">
        <w:rPr>
          <w:b/>
          <w:spacing w:val="-2"/>
          <w:sz w:val="24"/>
          <w:szCs w:val="24"/>
        </w:rPr>
        <w:t>.</w:t>
      </w:r>
    </w:p>
    <w:p w14:paraId="42DF513F" w14:textId="77777777" w:rsidR="009F6D4F" w:rsidRPr="004E4E85" w:rsidRDefault="009F6D4F">
      <w:pPr>
        <w:ind w:left="2268"/>
        <w:rPr>
          <w:b/>
          <w:spacing w:val="-2"/>
          <w:sz w:val="24"/>
          <w:szCs w:val="24"/>
        </w:rPr>
      </w:pPr>
    </w:p>
    <w:p w14:paraId="0C3CAA78" w14:textId="77777777" w:rsidR="009F6D4F" w:rsidRPr="004E4E85" w:rsidRDefault="009F6D4F">
      <w:pPr>
        <w:ind w:left="2268"/>
        <w:rPr>
          <w:b/>
          <w:sz w:val="24"/>
          <w:szCs w:val="24"/>
        </w:rPr>
      </w:pPr>
    </w:p>
    <w:p w14:paraId="0E646323" w14:textId="77777777" w:rsidR="0020082D" w:rsidRPr="004E4E85" w:rsidRDefault="0020082D">
      <w:pPr>
        <w:pStyle w:val="Corpodetexto"/>
        <w:rPr>
          <w:b/>
        </w:rPr>
      </w:pPr>
    </w:p>
    <w:p w14:paraId="3C3BE944" w14:textId="13EF8638" w:rsidR="007803E0" w:rsidRPr="004E4E85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4E4E85">
        <w:rPr>
          <w:b/>
          <w:sz w:val="24"/>
          <w:szCs w:val="24"/>
        </w:rPr>
        <w:t>L</w:t>
      </w:r>
      <w:r w:rsidR="003258A2">
        <w:rPr>
          <w:b/>
          <w:sz w:val="24"/>
          <w:szCs w:val="24"/>
        </w:rPr>
        <w:t xml:space="preserve">UCAS DE OLIVEIRA PEREIRA </w:t>
      </w:r>
    </w:p>
    <w:p w14:paraId="6170AE57" w14:textId="77777777" w:rsidR="00AD067F" w:rsidRPr="004E4E85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4E4E85">
        <w:rPr>
          <w:b/>
          <w:spacing w:val="-2"/>
          <w:sz w:val="24"/>
          <w:szCs w:val="24"/>
        </w:rPr>
        <w:t>Vereador</w:t>
      </w:r>
    </w:p>
    <w:sectPr w:rsidR="00AD067F" w:rsidRPr="004E4E85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B106" w14:textId="77777777" w:rsidR="00240737" w:rsidRDefault="00240737">
      <w:r>
        <w:separator/>
      </w:r>
    </w:p>
  </w:endnote>
  <w:endnote w:type="continuationSeparator" w:id="0">
    <w:p w14:paraId="377EA3A3" w14:textId="77777777" w:rsidR="00240737" w:rsidRDefault="0024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BDC2" w14:textId="77777777" w:rsidR="00240737" w:rsidRDefault="00240737">
      <w:r>
        <w:separator/>
      </w:r>
    </w:p>
  </w:footnote>
  <w:footnote w:type="continuationSeparator" w:id="0">
    <w:p w14:paraId="2A710E07" w14:textId="77777777" w:rsidR="00240737" w:rsidRDefault="0024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F57327"/>
    <w:multiLevelType w:val="hybridMultilevel"/>
    <w:tmpl w:val="EDF686AE"/>
    <w:lvl w:ilvl="0" w:tplc="2F82D9E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5"/>
  </w:num>
  <w:num w:numId="2" w16cid:durableId="1360474052">
    <w:abstractNumId w:val="6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  <w:num w:numId="7" w16cid:durableId="32855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0DAE"/>
    <w:rsid w:val="00001D5A"/>
    <w:rsid w:val="000113D2"/>
    <w:rsid w:val="000117CD"/>
    <w:rsid w:val="00012370"/>
    <w:rsid w:val="00014004"/>
    <w:rsid w:val="00014B71"/>
    <w:rsid w:val="00035BD7"/>
    <w:rsid w:val="000473DA"/>
    <w:rsid w:val="0006356A"/>
    <w:rsid w:val="000657C2"/>
    <w:rsid w:val="0007091B"/>
    <w:rsid w:val="00076B2D"/>
    <w:rsid w:val="00092B0E"/>
    <w:rsid w:val="0009462F"/>
    <w:rsid w:val="00096910"/>
    <w:rsid w:val="000C4D0B"/>
    <w:rsid w:val="000E352D"/>
    <w:rsid w:val="000E43D8"/>
    <w:rsid w:val="000E7DCE"/>
    <w:rsid w:val="001052EA"/>
    <w:rsid w:val="0013268D"/>
    <w:rsid w:val="00136354"/>
    <w:rsid w:val="00136C38"/>
    <w:rsid w:val="0014328E"/>
    <w:rsid w:val="0015546C"/>
    <w:rsid w:val="00174191"/>
    <w:rsid w:val="001807C2"/>
    <w:rsid w:val="001817DD"/>
    <w:rsid w:val="001C0529"/>
    <w:rsid w:val="001C161E"/>
    <w:rsid w:val="001C57A5"/>
    <w:rsid w:val="001C7E21"/>
    <w:rsid w:val="0020082D"/>
    <w:rsid w:val="00212ECF"/>
    <w:rsid w:val="002245D8"/>
    <w:rsid w:val="00232DBF"/>
    <w:rsid w:val="00233AB7"/>
    <w:rsid w:val="00236EF3"/>
    <w:rsid w:val="00240737"/>
    <w:rsid w:val="00241085"/>
    <w:rsid w:val="00246BE2"/>
    <w:rsid w:val="0029077D"/>
    <w:rsid w:val="002974E1"/>
    <w:rsid w:val="002C5606"/>
    <w:rsid w:val="002F3CFC"/>
    <w:rsid w:val="003258A2"/>
    <w:rsid w:val="0032718B"/>
    <w:rsid w:val="0033720C"/>
    <w:rsid w:val="00363EF4"/>
    <w:rsid w:val="0036459A"/>
    <w:rsid w:val="0039393C"/>
    <w:rsid w:val="0039566B"/>
    <w:rsid w:val="003B4422"/>
    <w:rsid w:val="003B7E9A"/>
    <w:rsid w:val="003C02F7"/>
    <w:rsid w:val="003C0421"/>
    <w:rsid w:val="003C6880"/>
    <w:rsid w:val="003D779D"/>
    <w:rsid w:val="003F1DA0"/>
    <w:rsid w:val="003F1DC9"/>
    <w:rsid w:val="003F4A54"/>
    <w:rsid w:val="00400740"/>
    <w:rsid w:val="00420FE8"/>
    <w:rsid w:val="00424CFF"/>
    <w:rsid w:val="004261FF"/>
    <w:rsid w:val="0044017E"/>
    <w:rsid w:val="0044500C"/>
    <w:rsid w:val="004552F3"/>
    <w:rsid w:val="004620FC"/>
    <w:rsid w:val="00467598"/>
    <w:rsid w:val="0047297E"/>
    <w:rsid w:val="004808C0"/>
    <w:rsid w:val="004A5792"/>
    <w:rsid w:val="004A588B"/>
    <w:rsid w:val="004B2306"/>
    <w:rsid w:val="004B2439"/>
    <w:rsid w:val="004C581A"/>
    <w:rsid w:val="004D1890"/>
    <w:rsid w:val="004D6D11"/>
    <w:rsid w:val="004E4E85"/>
    <w:rsid w:val="004F2627"/>
    <w:rsid w:val="004F3A05"/>
    <w:rsid w:val="004F415D"/>
    <w:rsid w:val="004F6F16"/>
    <w:rsid w:val="00503D84"/>
    <w:rsid w:val="00525F89"/>
    <w:rsid w:val="0053114B"/>
    <w:rsid w:val="00535912"/>
    <w:rsid w:val="00546EDD"/>
    <w:rsid w:val="00553FE1"/>
    <w:rsid w:val="005624A2"/>
    <w:rsid w:val="00564D2B"/>
    <w:rsid w:val="00567B3E"/>
    <w:rsid w:val="00580B48"/>
    <w:rsid w:val="00596546"/>
    <w:rsid w:val="005A2DFA"/>
    <w:rsid w:val="005A4369"/>
    <w:rsid w:val="005A69FB"/>
    <w:rsid w:val="005B40C9"/>
    <w:rsid w:val="005C1DDB"/>
    <w:rsid w:val="006168C3"/>
    <w:rsid w:val="00621D51"/>
    <w:rsid w:val="00636514"/>
    <w:rsid w:val="006478C2"/>
    <w:rsid w:val="00651A5E"/>
    <w:rsid w:val="00655A89"/>
    <w:rsid w:val="00663E9C"/>
    <w:rsid w:val="0067113C"/>
    <w:rsid w:val="00691FD5"/>
    <w:rsid w:val="0069587C"/>
    <w:rsid w:val="006A4968"/>
    <w:rsid w:val="006B589A"/>
    <w:rsid w:val="006C5859"/>
    <w:rsid w:val="006D58D0"/>
    <w:rsid w:val="006D7366"/>
    <w:rsid w:val="006E4BD3"/>
    <w:rsid w:val="006E6CD5"/>
    <w:rsid w:val="00707DDB"/>
    <w:rsid w:val="00716BAE"/>
    <w:rsid w:val="007306EF"/>
    <w:rsid w:val="00754DA9"/>
    <w:rsid w:val="00757131"/>
    <w:rsid w:val="00771934"/>
    <w:rsid w:val="007769E5"/>
    <w:rsid w:val="007803E0"/>
    <w:rsid w:val="007843FB"/>
    <w:rsid w:val="00785678"/>
    <w:rsid w:val="007877ED"/>
    <w:rsid w:val="007979BA"/>
    <w:rsid w:val="007A41B5"/>
    <w:rsid w:val="007A4F37"/>
    <w:rsid w:val="007A6914"/>
    <w:rsid w:val="007E31A1"/>
    <w:rsid w:val="007F3CD9"/>
    <w:rsid w:val="00800B4D"/>
    <w:rsid w:val="00803375"/>
    <w:rsid w:val="008036B2"/>
    <w:rsid w:val="00805604"/>
    <w:rsid w:val="0082394E"/>
    <w:rsid w:val="00831A4A"/>
    <w:rsid w:val="00854561"/>
    <w:rsid w:val="00857A3B"/>
    <w:rsid w:val="00877CA8"/>
    <w:rsid w:val="008814A5"/>
    <w:rsid w:val="008960F8"/>
    <w:rsid w:val="008A45FA"/>
    <w:rsid w:val="008A4A71"/>
    <w:rsid w:val="008A51CE"/>
    <w:rsid w:val="008B3136"/>
    <w:rsid w:val="008C5E5E"/>
    <w:rsid w:val="008D12CE"/>
    <w:rsid w:val="008F6EEA"/>
    <w:rsid w:val="009114F4"/>
    <w:rsid w:val="00914548"/>
    <w:rsid w:val="00916F9B"/>
    <w:rsid w:val="009241C6"/>
    <w:rsid w:val="00934A1F"/>
    <w:rsid w:val="00936255"/>
    <w:rsid w:val="00951E5B"/>
    <w:rsid w:val="00953F60"/>
    <w:rsid w:val="00957196"/>
    <w:rsid w:val="00975ABB"/>
    <w:rsid w:val="00990A35"/>
    <w:rsid w:val="00996384"/>
    <w:rsid w:val="00997685"/>
    <w:rsid w:val="009A0394"/>
    <w:rsid w:val="009A131E"/>
    <w:rsid w:val="009B5192"/>
    <w:rsid w:val="009C7CAB"/>
    <w:rsid w:val="009E18B6"/>
    <w:rsid w:val="009E2219"/>
    <w:rsid w:val="009E74D1"/>
    <w:rsid w:val="009F0D92"/>
    <w:rsid w:val="009F3988"/>
    <w:rsid w:val="009F6D4F"/>
    <w:rsid w:val="00A016F4"/>
    <w:rsid w:val="00A07393"/>
    <w:rsid w:val="00A11F88"/>
    <w:rsid w:val="00A121F6"/>
    <w:rsid w:val="00A307EF"/>
    <w:rsid w:val="00A35DBE"/>
    <w:rsid w:val="00A35DF2"/>
    <w:rsid w:val="00A459BB"/>
    <w:rsid w:val="00A578F0"/>
    <w:rsid w:val="00A77B27"/>
    <w:rsid w:val="00A836AA"/>
    <w:rsid w:val="00A861AE"/>
    <w:rsid w:val="00AA5C07"/>
    <w:rsid w:val="00AB3088"/>
    <w:rsid w:val="00AC04DB"/>
    <w:rsid w:val="00AC39A3"/>
    <w:rsid w:val="00AD067F"/>
    <w:rsid w:val="00AD0E2C"/>
    <w:rsid w:val="00AD1F36"/>
    <w:rsid w:val="00B06E2B"/>
    <w:rsid w:val="00B249F7"/>
    <w:rsid w:val="00B34115"/>
    <w:rsid w:val="00B74EC1"/>
    <w:rsid w:val="00B922E3"/>
    <w:rsid w:val="00B96E5D"/>
    <w:rsid w:val="00BD0965"/>
    <w:rsid w:val="00BD549B"/>
    <w:rsid w:val="00BE6D99"/>
    <w:rsid w:val="00BF51CC"/>
    <w:rsid w:val="00C130B6"/>
    <w:rsid w:val="00C259B4"/>
    <w:rsid w:val="00C26C65"/>
    <w:rsid w:val="00C42B94"/>
    <w:rsid w:val="00C71154"/>
    <w:rsid w:val="00C7732B"/>
    <w:rsid w:val="00C86114"/>
    <w:rsid w:val="00C87287"/>
    <w:rsid w:val="00C95C08"/>
    <w:rsid w:val="00C97C4B"/>
    <w:rsid w:val="00CB4F3A"/>
    <w:rsid w:val="00CF7F17"/>
    <w:rsid w:val="00D055CC"/>
    <w:rsid w:val="00D212B4"/>
    <w:rsid w:val="00D2135F"/>
    <w:rsid w:val="00D22425"/>
    <w:rsid w:val="00D2450F"/>
    <w:rsid w:val="00D26834"/>
    <w:rsid w:val="00D41515"/>
    <w:rsid w:val="00D5398E"/>
    <w:rsid w:val="00D66FB2"/>
    <w:rsid w:val="00D745A8"/>
    <w:rsid w:val="00E14D8E"/>
    <w:rsid w:val="00E32AE6"/>
    <w:rsid w:val="00E3447B"/>
    <w:rsid w:val="00E35E44"/>
    <w:rsid w:val="00E50706"/>
    <w:rsid w:val="00E838E4"/>
    <w:rsid w:val="00EB14BD"/>
    <w:rsid w:val="00EC19A2"/>
    <w:rsid w:val="00EC1B73"/>
    <w:rsid w:val="00ED75F1"/>
    <w:rsid w:val="00F00396"/>
    <w:rsid w:val="00F10F68"/>
    <w:rsid w:val="00F14983"/>
    <w:rsid w:val="00F15F40"/>
    <w:rsid w:val="00F34D11"/>
    <w:rsid w:val="00F373B4"/>
    <w:rsid w:val="00F462D1"/>
    <w:rsid w:val="00F9321D"/>
    <w:rsid w:val="00F9410B"/>
    <w:rsid w:val="00FC1D17"/>
    <w:rsid w:val="00FC61B2"/>
    <w:rsid w:val="00FD2BEA"/>
    <w:rsid w:val="00FD6811"/>
    <w:rsid w:val="00FE3D11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101</cp:revision>
  <cp:lastPrinted>2026-04-01T13:12:00Z</cp:lastPrinted>
  <dcterms:created xsi:type="dcterms:W3CDTF">2026-05-13T22:20:00Z</dcterms:created>
  <dcterms:modified xsi:type="dcterms:W3CDTF">2026-05-17T19:49:00Z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