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3819525</wp:posOffset>
                </wp:positionH>
                <wp:positionV relativeFrom="paragraph">
                  <wp:posOffset>254000</wp:posOffset>
                </wp:positionV>
                <wp:extent cx="3181350" cy="1362075"/>
                <wp:effectExtent l="0" t="0" r="1905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1362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242353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120FA4" w:rsidR="00120FA4">
                              <w:rPr>
                                <w:b/>
                                <w:color w:val="000000"/>
                                <w:sz w:val="28"/>
                              </w:rPr>
                              <w:t>Solicita informações ao Governo do Estado de São Paulo, por meio da Fundação para o Desenvolvimento da Educação (FDE), acerca da obra da unidade escolar “Aldeia Tangará II”, localizada no município de Itanhaém</w:t>
                            </w:r>
                            <w:r w:rsidRPr="00730348" w:rsidR="00730348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0.5pt;height:107.25pt;margin-top:20pt;margin-left:300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242353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120FA4" w:rsidR="00120FA4">
                        <w:rPr>
                          <w:b/>
                          <w:color w:val="000000"/>
                          <w:sz w:val="28"/>
                        </w:rPr>
                        <w:t>Solicita informações ao Governo do Estado de São Paulo, por meio da Fundação para o Desenvolvimento da Educação (FDE), acerca da obra da unidade escolar “Aldeia Tangará II”, localizada no município de Itanhaém</w:t>
                      </w:r>
                      <w:r w:rsidRPr="00730348" w:rsidR="00730348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1D7199C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1C005C" w:rsidP="00730348" w14:paraId="23D0CBBF" w14:textId="211D7B36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478C2">
        <w:rPr>
          <w:lang w:val="pt-BR"/>
        </w:rPr>
        <w:t>Requeiro à Mesa, ouvido o Plenário,</w:t>
      </w:r>
      <w:r w:rsidRPr="001C005C">
        <w:rPr>
          <w:sz w:val="22"/>
          <w:szCs w:val="22"/>
        </w:rPr>
        <w:t xml:space="preserve"> </w:t>
      </w:r>
      <w:r w:rsidRPr="001C005C">
        <w:t>que seja oficiado ao Governo do Estado de São Paulo, por meio da Fundação para o Desenvolvimento da Educação (FDE), para que encaminhe informações detalhadas acerca da obra da unidade escolar denominada “Aldeia Tangará II”, situada no município de Itanhaém.</w:t>
      </w:r>
      <w:r w:rsidRPr="001C005C">
        <w:rPr>
          <w:lang w:val="pt-BR"/>
        </w:rPr>
        <w:t xml:space="preserve"> </w:t>
      </w:r>
    </w:p>
    <w:p w:rsidR="001C005C" w:rsidRPr="001C005C" w:rsidP="001C005C" w14:paraId="691059C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1C005C">
        <w:rPr>
          <w:lang w:val="pt-BR"/>
        </w:rPr>
        <w:t>A presente solicitação se fundamenta em relatos de moradores da região, que apontam que a unidade escolar aparenta estar com sua obra concluída, porém sem qualquer utilização até o presente momento.</w:t>
      </w:r>
    </w:p>
    <w:p w:rsidR="001C005C" w:rsidRPr="001C005C" w:rsidP="001C005C" w14:paraId="3351604B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1C005C">
        <w:rPr>
          <w:lang w:val="pt-BR"/>
        </w:rPr>
        <w:t>Trata-se de investimento público significativo, cuja ausência de funcionamento pode representar prejuízo ao interesse coletivo, especialmente no que se refere ao acesso à educação por parte da população local.</w:t>
      </w:r>
    </w:p>
    <w:p w:rsidR="001C005C" w:rsidRPr="001C005C" w:rsidP="001C005C" w14:paraId="53E7E2C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1C005C">
        <w:rPr>
          <w:lang w:val="pt-BR"/>
        </w:rPr>
        <w:t>Diante da relevância social da unidade e da necessidade de transparência na aplicação dos recursos públicos, faz-se imprescindível o esclarecimento das condições atuais da obra, bem como dos motivos que impedem o início de suas atividades.</w:t>
      </w:r>
    </w:p>
    <w:p w:rsidR="00730348" w:rsidRPr="006478C2" w:rsidP="00730348" w14:paraId="509E9B2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478C2">
        <w:rPr>
          <w:lang w:val="pt-BR"/>
        </w:rPr>
        <w:t>Diante disso, requeiro esclarecimentos sobre:</w:t>
      </w:r>
    </w:p>
    <w:p w:rsidR="001C005C" w:rsidP="00027F57" w14:paraId="01695EC6" w14:textId="16595A7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A obra da unidade escolar “Aldeia Tangará II” já foi concluída e oficialmente entregue? Em caso positivo, informar a data. Caso contrário, informar o estágio atual.</w:t>
      </w:r>
    </w:p>
    <w:p w:rsidR="001C005C" w:rsidP="00027F57" w14:paraId="4C56F178" w14:textId="4979BB1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Quais os motivos para a unidade ainda não estar em funcionamento e se há previsão para início das atividades?</w:t>
      </w:r>
    </w:p>
    <w:p w:rsidR="001C005C" w:rsidP="00027F57" w14:paraId="7AEACDCA" w14:textId="249AAE7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Qual o valor total atualizado da obra, a origem dos recursos e a empresa responsável pela execução?</w:t>
      </w:r>
    </w:p>
    <w:p w:rsidR="001C005C" w:rsidP="00027F57" w14:paraId="1F309B53" w14:textId="4772A87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Existe algum impedimento técnico, administrativo ou legal para o funcionamento da unidade, incluindo eventual falta de mobiliário, equipamentos ou profissionais?</w:t>
      </w:r>
    </w:p>
    <w:p w:rsidR="001C005C" w:rsidP="00027F57" w14:paraId="32904301" w14:textId="29D06F7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A Prefeitura de Itanhaém foi acionada para participação na operação da unidade?</w:t>
      </w:r>
    </w:p>
    <w:p w:rsidR="001C005C" w:rsidP="00027F57" w14:paraId="7CEA1005" w14:textId="1CFE6595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1C005C">
        <w:t>Qual a capacidade de atendimento da escola e se há estudo de demanda que justifique sua implantação?</w:t>
      </w:r>
    </w:p>
    <w:p w:rsidR="00021C46" w:rsidP="00021C46" w14:paraId="7E8F05E6" w14:textId="1EF67DEE">
      <w:pPr>
        <w:pStyle w:val="BodyText"/>
        <w:spacing w:before="1" w:line="360" w:lineRule="auto"/>
        <w:ind w:left="143" w:right="136" w:firstLine="2124"/>
        <w:jc w:val="both"/>
      </w:pPr>
      <w:r w:rsidRPr="001C005C">
        <w:t>Requeiro, ainda, o apoio dos Nobres Pares para aprovação do presente requerimento, tendo em vista seu relevante interesse público, especialmente no tocante à garantia do direito à educação e à correta aplicação dos recursos públicos.</w:t>
      </w:r>
    </w:p>
    <w:p w:rsidR="001C005C" w:rsidP="00021C46" w14:paraId="2445D9D7" w14:textId="77777777">
      <w:pPr>
        <w:pStyle w:val="BodyText"/>
        <w:spacing w:before="1" w:line="360" w:lineRule="auto"/>
        <w:ind w:left="143" w:right="136" w:firstLine="2124"/>
        <w:jc w:val="both"/>
      </w:pPr>
    </w:p>
    <w:p w:rsidR="007F2DF3" w:rsidP="00021C46" w14:paraId="243A597B" w14:textId="77777777">
      <w:pPr>
        <w:pStyle w:val="BodyText"/>
        <w:spacing w:before="1" w:line="360" w:lineRule="auto"/>
        <w:ind w:left="143" w:right="136" w:firstLine="2124"/>
        <w:jc w:val="both"/>
      </w:pPr>
    </w:p>
    <w:p w:rsidR="001C005C" w:rsidP="00021C46" w14:paraId="7A6FE53E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7E6D317F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1C005C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 w:rsidR="005D4C84">
        <w:rPr>
          <w:b/>
          <w:spacing w:val="-1"/>
          <w:sz w:val="24"/>
        </w:rPr>
        <w:t xml:space="preserve"> </w:t>
      </w:r>
      <w:r w:rsidR="001C005C">
        <w:rPr>
          <w:b/>
          <w:spacing w:val="-1"/>
          <w:sz w:val="24"/>
        </w:rPr>
        <w:t>maio</w:t>
      </w:r>
      <w:r w:rsidR="005D4C84"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1C005C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1C005C" w14:paraId="1C3159F6" w14:textId="77777777">
      <w:pPr>
        <w:ind w:left="2268"/>
        <w:rPr>
          <w:b/>
          <w:spacing w:val="-2"/>
          <w:sz w:val="24"/>
        </w:rPr>
      </w:pPr>
    </w:p>
    <w:p w:rsidR="001C005C" w14:paraId="534C9B3F" w14:textId="77777777">
      <w:pPr>
        <w:ind w:left="2268"/>
        <w:rPr>
          <w:b/>
          <w:spacing w:val="-2"/>
          <w:sz w:val="24"/>
        </w:rPr>
      </w:pPr>
    </w:p>
    <w:p w:rsidR="001C005C" w14:paraId="5EC6443A" w14:textId="77777777">
      <w:pPr>
        <w:ind w:left="2268"/>
        <w:rPr>
          <w:b/>
          <w:spacing w:val="-2"/>
          <w:sz w:val="24"/>
        </w:rPr>
      </w:pPr>
    </w:p>
    <w:p w:rsidR="001C005C" w14:paraId="2E99F190" w14:textId="77777777">
      <w:pPr>
        <w:ind w:left="2268"/>
        <w:rPr>
          <w:b/>
          <w:spacing w:val="-2"/>
          <w:sz w:val="24"/>
        </w:rPr>
      </w:pPr>
    </w:p>
    <w:p w:rsidR="007F2DF3" w14:paraId="023AE2D4" w14:textId="77777777">
      <w:pPr>
        <w:ind w:left="2268"/>
        <w:rPr>
          <w:b/>
          <w:spacing w:val="-2"/>
          <w:sz w:val="24"/>
        </w:rPr>
      </w:pPr>
    </w:p>
    <w:p w:rsidR="007F2DF3" w14:paraId="69B14E84" w14:textId="77777777">
      <w:pPr>
        <w:ind w:left="2268"/>
        <w:rPr>
          <w:b/>
          <w:spacing w:val="-2"/>
          <w:sz w:val="24"/>
        </w:rPr>
      </w:pPr>
    </w:p>
    <w:p w:rsidR="007F2DF3" w14:paraId="6721A597" w14:textId="77777777">
      <w:pPr>
        <w:ind w:left="2268"/>
        <w:rPr>
          <w:b/>
          <w:spacing w:val="-2"/>
          <w:sz w:val="24"/>
        </w:rPr>
      </w:pPr>
    </w:p>
    <w:p w:rsidR="001C005C" w14:paraId="1CC87A78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77777777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F2DF3">
      <w:headerReference w:type="default" r:id="rId5"/>
      <w:type w:val="continuous"/>
      <w:pgSz w:w="11910" w:h="16840" w:code="9"/>
      <w:pgMar w:top="2988" w:right="1080" w:bottom="2269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DF3" w14:paraId="6C661F27" w14:textId="75522F8A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166693337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F5F2925"/>
    <w:multiLevelType w:val="multilevel"/>
    <w:tmpl w:val="41025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36" w:hanging="1800"/>
      </w:pPr>
      <w:rPr>
        <w:rFonts w:hint="default"/>
      </w:rPr>
    </w:lvl>
  </w:abstractNum>
  <w:abstractNum w:abstractNumId="3">
    <w:nsid w:val="20825836"/>
    <w:multiLevelType w:val="multilevel"/>
    <w:tmpl w:val="7DE4092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7" w:hanging="1800"/>
      </w:pPr>
      <w:rPr>
        <w:rFonts w:hint="default"/>
      </w:r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21C46"/>
    <w:rsid w:val="00027F57"/>
    <w:rsid w:val="000E352D"/>
    <w:rsid w:val="00120FA4"/>
    <w:rsid w:val="001817DD"/>
    <w:rsid w:val="001C005C"/>
    <w:rsid w:val="001C7E21"/>
    <w:rsid w:val="0020082D"/>
    <w:rsid w:val="002245D8"/>
    <w:rsid w:val="003A5217"/>
    <w:rsid w:val="0047297E"/>
    <w:rsid w:val="005040DF"/>
    <w:rsid w:val="00567B3E"/>
    <w:rsid w:val="005D4C84"/>
    <w:rsid w:val="00603CBE"/>
    <w:rsid w:val="006168C3"/>
    <w:rsid w:val="006478C2"/>
    <w:rsid w:val="00653BC5"/>
    <w:rsid w:val="00677B8F"/>
    <w:rsid w:val="00730348"/>
    <w:rsid w:val="007803E0"/>
    <w:rsid w:val="007F2DF3"/>
    <w:rsid w:val="0085171B"/>
    <w:rsid w:val="0087134B"/>
    <w:rsid w:val="008960F8"/>
    <w:rsid w:val="008D12CE"/>
    <w:rsid w:val="008F6EEA"/>
    <w:rsid w:val="009114F4"/>
    <w:rsid w:val="00997BC7"/>
    <w:rsid w:val="009A131E"/>
    <w:rsid w:val="00A016F4"/>
    <w:rsid w:val="00A77B27"/>
    <w:rsid w:val="00AA5C07"/>
    <w:rsid w:val="00AC39A3"/>
    <w:rsid w:val="00AD067F"/>
    <w:rsid w:val="00AD1F36"/>
    <w:rsid w:val="00B74EC1"/>
    <w:rsid w:val="00B865D7"/>
    <w:rsid w:val="00B96E5D"/>
    <w:rsid w:val="00BE6D99"/>
    <w:rsid w:val="00C130B6"/>
    <w:rsid w:val="00C26C65"/>
    <w:rsid w:val="00C7732B"/>
    <w:rsid w:val="00CB7676"/>
    <w:rsid w:val="00CF7F17"/>
    <w:rsid w:val="00D66FB2"/>
    <w:rsid w:val="00E50706"/>
    <w:rsid w:val="00E93CDF"/>
    <w:rsid w:val="00EC1B73"/>
    <w:rsid w:val="00ED75F1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7F2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F2DF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7F2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F2DF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2025-06-02T19:06:00Z</cp:lastPrinted>
  <dcterms:created xsi:type="dcterms:W3CDTF">2026-05-04T13:16:00Z</dcterms:created>
  <dcterms:modified xsi:type="dcterms:W3CDTF">2026-05-04T13:26:00Z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