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D796D" w14:textId="77777777" w:rsidR="00A86493" w:rsidRDefault="00000000">
      <w:pPr>
        <w:pStyle w:val="Ttulo"/>
      </w:pPr>
      <w:bookmarkStart w:id="0" w:name="_Hlk207974092"/>
      <w:r>
        <w:rPr>
          <w:spacing w:val="-2"/>
        </w:rPr>
        <w:t>INDICAÇÃO</w:t>
      </w:r>
    </w:p>
    <w:p w14:paraId="0168341A" w14:textId="77777777" w:rsidR="00A86493" w:rsidRPr="00E06BB2" w:rsidRDefault="00A86493" w:rsidP="00A55CB2">
      <w:pPr>
        <w:pStyle w:val="Corpodetexto"/>
        <w:spacing w:before="218"/>
        <w:jc w:val="both"/>
        <w:rPr>
          <w:rFonts w:ascii="Arial"/>
          <w:b/>
          <w:sz w:val="22"/>
          <w:szCs w:val="22"/>
        </w:rPr>
      </w:pPr>
    </w:p>
    <w:p w14:paraId="3A8C4BF6" w14:textId="59D94C95" w:rsidR="00A86493" w:rsidRPr="00A17A2A" w:rsidRDefault="00D95699" w:rsidP="00A55CB2">
      <w:pPr>
        <w:spacing w:line="249" w:lineRule="auto"/>
        <w:ind w:left="5722" w:right="301"/>
        <w:jc w:val="both"/>
        <w:rPr>
          <w:rFonts w:ascii="Arial"/>
          <w:b/>
        </w:rPr>
      </w:pPr>
      <w:r w:rsidRPr="00A17A2A">
        <w:rPr>
          <w:rFonts w:ascii="Arial" w:hAnsi="Arial"/>
          <w:b/>
          <w:spacing w:val="12"/>
        </w:rPr>
        <w:t>‘‘</w:t>
      </w:r>
      <w:r w:rsidR="0075652C" w:rsidRPr="00A17A2A">
        <w:rPr>
          <w:rFonts w:ascii="Arial" w:hAnsi="Arial"/>
          <w:b/>
          <w:spacing w:val="12"/>
        </w:rPr>
        <w:t>Indico ao executivo,</w:t>
      </w:r>
      <w:r w:rsidR="008638DD" w:rsidRPr="00A17A2A">
        <w:rPr>
          <w:b/>
        </w:rPr>
        <w:t xml:space="preserve"> </w:t>
      </w:r>
      <w:r w:rsidR="00D575AD">
        <w:rPr>
          <w:b/>
        </w:rPr>
        <w:t xml:space="preserve"> </w:t>
      </w:r>
      <w:r w:rsidR="00A55CB2" w:rsidRPr="00A55CB2">
        <w:rPr>
          <w:b/>
        </w:rPr>
        <w:t xml:space="preserve">a </w:t>
      </w:r>
      <w:r w:rsidR="00A55CB2" w:rsidRPr="00A55CB2">
        <w:rPr>
          <w:b/>
          <w:bCs/>
        </w:rPr>
        <w:t>instalação de braços de iluminação pública</w:t>
      </w:r>
      <w:r w:rsidR="00A55CB2" w:rsidRPr="00A55CB2">
        <w:rPr>
          <w:b/>
        </w:rPr>
        <w:t xml:space="preserve"> na </w:t>
      </w:r>
      <w:r w:rsidR="00A55CB2" w:rsidRPr="00A55CB2">
        <w:rPr>
          <w:b/>
          <w:bCs/>
        </w:rPr>
        <w:t>Rua 20, Balneário Gaivota, lado morro</w:t>
      </w:r>
      <w:r w:rsidR="00A55CB2" w:rsidRPr="00A55CB2">
        <w:rPr>
          <w:b/>
        </w:rPr>
        <w:t>,</w:t>
      </w:r>
      <w:r w:rsidR="00A55CB2">
        <w:rPr>
          <w:b/>
        </w:rPr>
        <w:t xml:space="preserve"> em Itanhaém/SP</w:t>
      </w:r>
      <w:r w:rsidR="006043AE" w:rsidRPr="00A17A2A">
        <w:rPr>
          <w:rFonts w:ascii="Arial" w:hAnsi="Arial"/>
          <w:b/>
          <w:spacing w:val="12"/>
        </w:rPr>
        <w:t>.’’</w:t>
      </w:r>
    </w:p>
    <w:p w14:paraId="334AF7AB" w14:textId="77777777" w:rsidR="00A86493" w:rsidRPr="000F2BEF" w:rsidRDefault="00A86493">
      <w:pPr>
        <w:pStyle w:val="Corpodetexto"/>
        <w:spacing w:before="68"/>
        <w:rPr>
          <w:rFonts w:ascii="Arial"/>
          <w:b/>
          <w:sz w:val="22"/>
          <w:szCs w:val="22"/>
        </w:rPr>
      </w:pPr>
    </w:p>
    <w:p w14:paraId="5E0C2E71" w14:textId="77777777" w:rsidR="00A86493" w:rsidRPr="00E06BB2" w:rsidRDefault="00000000">
      <w:pPr>
        <w:spacing w:before="1"/>
        <w:ind w:left="292"/>
        <w:rPr>
          <w:rFonts w:ascii="Arial" w:hAnsi="Arial" w:cs="Arial"/>
          <w:bCs/>
        </w:rPr>
      </w:pPr>
      <w:r w:rsidRPr="00E06BB2">
        <w:rPr>
          <w:rFonts w:ascii="Arial" w:hAnsi="Arial" w:cs="Arial"/>
          <w:bCs/>
        </w:rPr>
        <w:t>Senhor</w:t>
      </w:r>
      <w:r w:rsidRPr="00E06BB2">
        <w:rPr>
          <w:rFonts w:ascii="Arial" w:hAnsi="Arial" w:cs="Arial"/>
          <w:bCs/>
          <w:spacing w:val="-6"/>
        </w:rPr>
        <w:t xml:space="preserve"> </w:t>
      </w:r>
      <w:r w:rsidRPr="00E06BB2">
        <w:rPr>
          <w:rFonts w:ascii="Arial" w:hAnsi="Arial" w:cs="Arial"/>
          <w:bCs/>
          <w:spacing w:val="-2"/>
        </w:rPr>
        <w:t>Presidente:</w:t>
      </w:r>
    </w:p>
    <w:p w14:paraId="145E7E4B" w14:textId="77777777" w:rsidR="00A86493" w:rsidRPr="00E06BB2" w:rsidRDefault="00A86493">
      <w:pPr>
        <w:pStyle w:val="Corpodetexto"/>
        <w:rPr>
          <w:rFonts w:ascii="Arial" w:hAnsi="Arial" w:cs="Arial"/>
          <w:bCs/>
          <w:sz w:val="22"/>
          <w:szCs w:val="22"/>
        </w:rPr>
      </w:pPr>
    </w:p>
    <w:p w14:paraId="081FC38A" w14:textId="77777777" w:rsidR="00A86493" w:rsidRPr="00E06BB2" w:rsidRDefault="00A86493">
      <w:pPr>
        <w:pStyle w:val="Corpodetexto"/>
        <w:spacing w:before="151"/>
        <w:rPr>
          <w:rFonts w:ascii="Arial" w:hAnsi="Arial" w:cs="Arial"/>
          <w:bCs/>
          <w:sz w:val="22"/>
          <w:szCs w:val="22"/>
        </w:rPr>
      </w:pPr>
    </w:p>
    <w:p w14:paraId="3F68C8AF" w14:textId="2062E499" w:rsidR="00E06BB2" w:rsidRPr="00A55CB2" w:rsidRDefault="00000000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  <w:r w:rsidRPr="00A55CB2">
        <w:rPr>
          <w:rFonts w:ascii="Arial" w:hAnsi="Arial" w:cs="Arial"/>
          <w:bCs/>
        </w:rPr>
        <w:t xml:space="preserve">Indico, através da mesa, ao Senhor Prefeito Tiago Rodrigues </w:t>
      </w:r>
      <w:r w:rsidR="00E06BB2" w:rsidRPr="00A55CB2">
        <w:rPr>
          <w:rFonts w:ascii="Arial" w:hAnsi="Arial" w:cs="Arial"/>
          <w:bCs/>
        </w:rPr>
        <w:t xml:space="preserve">, </w:t>
      </w:r>
      <w:r w:rsidR="00A55CB2" w:rsidRPr="00A55CB2">
        <w:rPr>
          <w:rFonts w:ascii="Arial" w:hAnsi="Arial" w:cs="Arial"/>
          <w:bCs/>
        </w:rPr>
        <w:t>a instalação de braços de iluminação pública na Rua 20, Balneário Gaivota, lado morro, neste município, local que já possui rede secundária de energia elétrica instalada.</w:t>
      </w:r>
    </w:p>
    <w:p w14:paraId="04A28DE9" w14:textId="77777777" w:rsidR="00A17A2A" w:rsidRPr="00A17A2A" w:rsidRDefault="00A17A2A" w:rsidP="00E06BB2">
      <w:pPr>
        <w:spacing w:line="249" w:lineRule="auto"/>
        <w:ind w:right="301"/>
        <w:jc w:val="both"/>
        <w:rPr>
          <w:rFonts w:ascii="Arial" w:hAnsi="Arial" w:cs="Arial"/>
          <w:bCs/>
        </w:rPr>
      </w:pPr>
    </w:p>
    <w:p w14:paraId="7DCCC6D4" w14:textId="5493CFFE" w:rsidR="00A86493" w:rsidRPr="00D575AD" w:rsidRDefault="00000000">
      <w:pPr>
        <w:ind w:left="292"/>
        <w:rPr>
          <w:rFonts w:ascii="Arial" w:hAnsi="Arial" w:cs="Arial"/>
          <w:bCs/>
          <w:spacing w:val="-2"/>
        </w:rPr>
      </w:pPr>
      <w:r w:rsidRPr="00D575AD">
        <w:rPr>
          <w:rFonts w:ascii="Arial" w:hAnsi="Arial" w:cs="Arial"/>
          <w:bCs/>
          <w:spacing w:val="-2"/>
        </w:rPr>
        <w:t>Justificativa</w:t>
      </w:r>
    </w:p>
    <w:p w14:paraId="103E9F14" w14:textId="77777777" w:rsidR="008638DD" w:rsidRPr="00D575AD" w:rsidRDefault="008638DD">
      <w:pPr>
        <w:ind w:left="292"/>
        <w:rPr>
          <w:rFonts w:ascii="Arial" w:hAnsi="Arial" w:cs="Arial"/>
          <w:bCs/>
          <w:spacing w:val="-2"/>
        </w:rPr>
      </w:pPr>
    </w:p>
    <w:p w14:paraId="3FD14568" w14:textId="77777777" w:rsidR="00A55CB2" w:rsidRPr="00A55CB2" w:rsidRDefault="00A55CB2" w:rsidP="00A55CB2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A55CB2">
        <w:rPr>
          <w:rFonts w:ascii="Arial" w:hAnsi="Arial" w:cs="Arial"/>
          <w:bCs/>
          <w:lang w:val="pt-BR"/>
        </w:rPr>
        <w:t>A presente indicação tem por objetivo atender solicitação dos moradores da região, tendo em vista que a via possui rede secundária de energia elétrica, porém ainda não conta com os braços de iluminação pública, o que ocasiona falta de iluminação adequada no período noturno.</w:t>
      </w:r>
    </w:p>
    <w:p w14:paraId="0828DF6F" w14:textId="77777777" w:rsidR="00A55CB2" w:rsidRPr="00A55CB2" w:rsidRDefault="00A55CB2" w:rsidP="00A55CB2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</w:p>
    <w:p w14:paraId="5A606FAF" w14:textId="77777777" w:rsidR="00A55CB2" w:rsidRPr="00A55CB2" w:rsidRDefault="00A55CB2" w:rsidP="00A55CB2">
      <w:pPr>
        <w:pStyle w:val="Corpodetexto"/>
        <w:spacing w:before="61"/>
        <w:jc w:val="both"/>
        <w:rPr>
          <w:rFonts w:ascii="Arial" w:hAnsi="Arial" w:cs="Arial"/>
          <w:bCs/>
          <w:lang w:val="pt-BR"/>
        </w:rPr>
      </w:pPr>
      <w:r w:rsidRPr="00A55CB2">
        <w:rPr>
          <w:rFonts w:ascii="Arial" w:hAnsi="Arial" w:cs="Arial"/>
          <w:bCs/>
          <w:lang w:val="pt-BR"/>
        </w:rPr>
        <w:t>A ausência de iluminação compromete a segurança dos moradores e pedestres, além de aumentar a sensação de insegurança na localidade.</w:t>
      </w:r>
    </w:p>
    <w:p w14:paraId="51CE0C9F" w14:textId="77777777" w:rsidR="000F2BEF" w:rsidRPr="000F2BEF" w:rsidRDefault="000F2BEF" w:rsidP="000F2BEF">
      <w:pPr>
        <w:pStyle w:val="Corpodetexto"/>
        <w:spacing w:before="61"/>
        <w:jc w:val="both"/>
        <w:rPr>
          <w:rFonts w:ascii="Arial" w:hAnsi="Arial" w:cs="Arial"/>
          <w:bCs/>
          <w:sz w:val="22"/>
          <w:szCs w:val="22"/>
          <w:lang w:val="pt-BR"/>
        </w:rPr>
      </w:pPr>
    </w:p>
    <w:p w14:paraId="1DC19E0B" w14:textId="77777777" w:rsidR="00082ADD" w:rsidRPr="00E06BB2" w:rsidRDefault="00082ADD" w:rsidP="000F2BEF">
      <w:pPr>
        <w:pStyle w:val="Corpodetexto"/>
        <w:spacing w:before="61"/>
        <w:jc w:val="center"/>
        <w:rPr>
          <w:rFonts w:ascii="Arial" w:hAnsi="Arial" w:cs="Arial"/>
          <w:b/>
          <w:sz w:val="22"/>
          <w:szCs w:val="22"/>
        </w:rPr>
      </w:pPr>
    </w:p>
    <w:p w14:paraId="467BFD0C" w14:textId="3BEEF571" w:rsidR="00A86493" w:rsidRPr="00E06BB2" w:rsidRDefault="00000000" w:rsidP="000F2BEF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Sala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“D.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Idílio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José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Soares”,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em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A17A2A">
        <w:rPr>
          <w:rFonts w:ascii="Arial" w:hAnsi="Arial" w:cs="Arial"/>
          <w:b/>
        </w:rPr>
        <w:t>13</w:t>
      </w:r>
      <w:r w:rsidRPr="00E06BB2">
        <w:rPr>
          <w:rFonts w:ascii="Arial" w:hAnsi="Arial" w:cs="Arial"/>
          <w:b/>
          <w:spacing w:val="-4"/>
        </w:rPr>
        <w:t xml:space="preserve">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4"/>
        </w:rPr>
        <w:t xml:space="preserve"> </w:t>
      </w:r>
      <w:r w:rsidR="00A17A2A">
        <w:rPr>
          <w:rFonts w:ascii="Arial" w:hAnsi="Arial" w:cs="Arial"/>
          <w:b/>
        </w:rPr>
        <w:t xml:space="preserve">Março </w:t>
      </w:r>
      <w:r w:rsidRPr="00E06BB2">
        <w:rPr>
          <w:rFonts w:ascii="Arial" w:hAnsi="Arial" w:cs="Arial"/>
          <w:b/>
        </w:rPr>
        <w:t>de</w:t>
      </w:r>
      <w:r w:rsidRPr="00E06BB2">
        <w:rPr>
          <w:rFonts w:ascii="Arial" w:hAnsi="Arial" w:cs="Arial"/>
          <w:b/>
          <w:spacing w:val="-3"/>
        </w:rPr>
        <w:t xml:space="preserve"> </w:t>
      </w:r>
      <w:r w:rsidRPr="00E06BB2">
        <w:rPr>
          <w:rFonts w:ascii="Arial" w:hAnsi="Arial" w:cs="Arial"/>
          <w:b/>
          <w:spacing w:val="-2"/>
        </w:rPr>
        <w:t>202</w:t>
      </w:r>
      <w:r w:rsidR="000F2BEF" w:rsidRPr="00E06BB2">
        <w:rPr>
          <w:rFonts w:ascii="Arial" w:hAnsi="Arial" w:cs="Arial"/>
          <w:b/>
          <w:spacing w:val="-2"/>
        </w:rPr>
        <w:t>6</w:t>
      </w:r>
      <w:r w:rsidRPr="00E06BB2">
        <w:rPr>
          <w:rFonts w:ascii="Arial" w:hAnsi="Arial" w:cs="Arial"/>
          <w:b/>
          <w:spacing w:val="-2"/>
        </w:rPr>
        <w:t>.</w:t>
      </w:r>
    </w:p>
    <w:p w14:paraId="1DA795B8" w14:textId="77777777" w:rsidR="00A86493" w:rsidRPr="00E06BB2" w:rsidRDefault="00A86493">
      <w:pPr>
        <w:pStyle w:val="Corpodetexto"/>
        <w:rPr>
          <w:rFonts w:ascii="Arial" w:hAnsi="Arial" w:cs="Arial"/>
          <w:b/>
          <w:sz w:val="22"/>
          <w:szCs w:val="22"/>
        </w:rPr>
      </w:pPr>
    </w:p>
    <w:p w14:paraId="41277DF3" w14:textId="77777777" w:rsidR="00A86493" w:rsidRPr="00E06BB2" w:rsidRDefault="00A86493">
      <w:pPr>
        <w:pStyle w:val="Corpodetexto"/>
        <w:spacing w:before="152"/>
        <w:rPr>
          <w:rFonts w:ascii="Arial" w:hAnsi="Arial" w:cs="Arial"/>
          <w:b/>
          <w:sz w:val="22"/>
          <w:szCs w:val="22"/>
        </w:rPr>
      </w:pPr>
    </w:p>
    <w:p w14:paraId="23179F68" w14:textId="77777777" w:rsidR="00A86493" w:rsidRPr="00E06BB2" w:rsidRDefault="00000000">
      <w:pPr>
        <w:ind w:left="6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</w:rPr>
        <w:t>ALEXANDRE</w:t>
      </w:r>
      <w:r w:rsidRPr="00E06BB2">
        <w:rPr>
          <w:rFonts w:ascii="Arial" w:hAnsi="Arial" w:cs="Arial"/>
          <w:b/>
          <w:spacing w:val="-6"/>
        </w:rPr>
        <w:t xml:space="preserve"> </w:t>
      </w:r>
      <w:r w:rsidRPr="00E06BB2">
        <w:rPr>
          <w:rFonts w:ascii="Arial" w:hAnsi="Arial" w:cs="Arial"/>
          <w:b/>
        </w:rPr>
        <w:t>DA</w:t>
      </w:r>
      <w:r w:rsidRPr="00E06BB2">
        <w:rPr>
          <w:rFonts w:ascii="Arial" w:hAnsi="Arial" w:cs="Arial"/>
          <w:b/>
          <w:spacing w:val="-5"/>
        </w:rPr>
        <w:t xml:space="preserve"> </w:t>
      </w:r>
      <w:r w:rsidRPr="00E06BB2">
        <w:rPr>
          <w:rFonts w:ascii="Arial" w:hAnsi="Arial" w:cs="Arial"/>
          <w:b/>
          <w:spacing w:val="-2"/>
        </w:rPr>
        <w:t>REGIONAL</w:t>
      </w:r>
    </w:p>
    <w:bookmarkEnd w:id="0"/>
    <w:p w14:paraId="4801BF70" w14:textId="77777777" w:rsidR="00A86493" w:rsidRPr="00E06BB2" w:rsidRDefault="00A86493">
      <w:pPr>
        <w:jc w:val="center"/>
        <w:rPr>
          <w:rFonts w:ascii="Arial" w:hAnsi="Arial" w:cs="Arial"/>
          <w:b/>
        </w:rPr>
      </w:pPr>
    </w:p>
    <w:p w14:paraId="061A02C2" w14:textId="77777777" w:rsidR="001451A7" w:rsidRPr="00E06BB2" w:rsidRDefault="001451A7" w:rsidP="001451A7">
      <w:pPr>
        <w:spacing w:before="235"/>
        <w:ind w:left="7" w:right="7"/>
        <w:jc w:val="center"/>
        <w:rPr>
          <w:rFonts w:ascii="Arial" w:hAnsi="Arial" w:cs="Arial"/>
          <w:b/>
        </w:rPr>
      </w:pPr>
      <w:r w:rsidRPr="00E06BB2">
        <w:rPr>
          <w:rFonts w:ascii="Arial" w:hAnsi="Arial" w:cs="Arial"/>
          <w:b/>
          <w:spacing w:val="-2"/>
        </w:rPr>
        <w:t>VEREADOR</w:t>
      </w:r>
    </w:p>
    <w:p w14:paraId="5C4B213C" w14:textId="77777777" w:rsidR="001451A7" w:rsidRDefault="001451A7">
      <w:pPr>
        <w:jc w:val="center"/>
        <w:rPr>
          <w:rFonts w:ascii="Arial"/>
          <w:b/>
          <w:sz w:val="21"/>
        </w:rPr>
        <w:sectPr w:rsidR="001451A7">
          <w:headerReference w:type="default" r:id="rId6"/>
          <w:footerReference w:type="default" r:id="rId7"/>
          <w:type w:val="continuous"/>
          <w:pgSz w:w="11900" w:h="16840"/>
          <w:pgMar w:top="2240" w:right="708" w:bottom="920" w:left="708" w:header="851" w:footer="720" w:gutter="0"/>
          <w:pgNumType w:start="1"/>
          <w:cols w:space="720"/>
        </w:sectPr>
      </w:pPr>
    </w:p>
    <w:p w14:paraId="70C82604" w14:textId="5365D0D3" w:rsidR="00A86493" w:rsidRDefault="00A86493" w:rsidP="00A17A2A">
      <w:pPr>
        <w:spacing w:before="55"/>
        <w:ind w:left="52"/>
        <w:rPr>
          <w:rFonts w:ascii="Arial"/>
          <w:b/>
          <w:sz w:val="16"/>
        </w:rPr>
      </w:pPr>
    </w:p>
    <w:sectPr w:rsidR="00A86493">
      <w:headerReference w:type="default" r:id="rId8"/>
      <w:footerReference w:type="default" r:id="rId9"/>
      <w:pgSz w:w="11900" w:h="16840"/>
      <w:pgMar w:top="760" w:right="708" w:bottom="920" w:left="70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22F0B" w14:textId="77777777" w:rsidR="000E040A" w:rsidRDefault="000E040A">
      <w:r>
        <w:separator/>
      </w:r>
    </w:p>
  </w:endnote>
  <w:endnote w:type="continuationSeparator" w:id="0">
    <w:p w14:paraId="7B231B1A" w14:textId="77777777" w:rsidR="000E040A" w:rsidRDefault="000E0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478A4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3808" behindDoc="1" locked="0" layoutInCell="1" allowOverlap="1" wp14:anchorId="7FC351BA" wp14:editId="032343DC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8874A4" id="Graphic 2" o:spid="_x0000_s1026" style="position:absolute;margin-left:87.5pt;margin-top:792.25pt;width:420pt;height:.1pt;z-index:-1577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4320" behindDoc="1" locked="0" layoutInCell="1" allowOverlap="1" wp14:anchorId="7AEF08FD" wp14:editId="3F38C959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A1377" w14:textId="563CFB47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EF08F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97.15pt;margin-top:796.2pt;width:400.75pt;height:28.95pt;z-index:-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" filled="f" stroked="f">
              <v:textbox inset="0,0,0,0">
                <w:txbxContent>
                  <w:p w14:paraId="0ACA1377" w14:textId="563CFB47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29583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44832" behindDoc="1" locked="0" layoutInCell="1" allowOverlap="1" wp14:anchorId="00913A6C" wp14:editId="5E7AE19A">
              <wp:simplePos x="0" y="0"/>
              <wp:positionH relativeFrom="page">
                <wp:posOffset>1111250</wp:posOffset>
              </wp:positionH>
              <wp:positionV relativeFrom="page">
                <wp:posOffset>10061575</wp:posOffset>
              </wp:positionV>
              <wp:extent cx="5334000" cy="1270"/>
              <wp:effectExtent l="0" t="0" r="0" b="0"/>
              <wp:wrapNone/>
              <wp:docPr id="4" name="Graphic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340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34000">
                            <a:moveTo>
                              <a:pt x="0" y="0"/>
                            </a:moveTo>
                            <a:lnTo>
                              <a:pt x="5334000" y="0"/>
                            </a:lnTo>
                          </a:path>
                        </a:pathLst>
                      </a:custGeom>
                      <a:ln w="635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3B6198" id="Graphic 4" o:spid="_x0000_s1026" style="position:absolute;margin-left:87.5pt;margin-top:792.25pt;width:420pt;height:.1pt;z-index:-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" path="m,l5334000,e" filled="f" strokeweight=".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45344" behindDoc="1" locked="0" layoutInCell="1" allowOverlap="1" wp14:anchorId="2B2DBCC5" wp14:editId="14AF9F1F">
              <wp:simplePos x="0" y="0"/>
              <wp:positionH relativeFrom="page">
                <wp:posOffset>1233805</wp:posOffset>
              </wp:positionH>
              <wp:positionV relativeFrom="page">
                <wp:posOffset>10111839</wp:posOffset>
              </wp:positionV>
              <wp:extent cx="5089525" cy="3676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89525" cy="3676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0B27A2" w14:textId="6D50F7BD" w:rsidR="00A86493" w:rsidRDefault="00A86493">
                          <w:pPr>
                            <w:spacing w:before="1" w:line="235" w:lineRule="auto"/>
                            <w:ind w:left="1"/>
                            <w:jc w:val="center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2DBCC5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97.15pt;margin-top:796.2pt;width:400.75pt;height:28.95pt;z-index:-1577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" filled="f" stroked="f">
              <v:textbox inset="0,0,0,0">
                <w:txbxContent>
                  <w:p w14:paraId="0D0B27A2" w14:textId="6D50F7BD" w:rsidR="00A86493" w:rsidRDefault="00A86493">
                    <w:pPr>
                      <w:spacing w:before="1" w:line="235" w:lineRule="auto"/>
                      <w:ind w:left="1"/>
                      <w:jc w:val="center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E80DE" w14:textId="77777777" w:rsidR="000E040A" w:rsidRDefault="000E040A">
      <w:r>
        <w:separator/>
      </w:r>
    </w:p>
  </w:footnote>
  <w:footnote w:type="continuationSeparator" w:id="0">
    <w:p w14:paraId="2E0BE594" w14:textId="77777777" w:rsidR="000E040A" w:rsidRDefault="000E0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3F1FB" w14:textId="77777777" w:rsidR="00A86493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43296" behindDoc="1" locked="0" layoutInCell="1" allowOverlap="1" wp14:anchorId="1892D424" wp14:editId="53E127DE">
          <wp:simplePos x="0" y="0"/>
          <wp:positionH relativeFrom="page">
            <wp:posOffset>607694</wp:posOffset>
          </wp:positionH>
          <wp:positionV relativeFrom="page">
            <wp:posOffset>540651</wp:posOffset>
          </wp:positionV>
          <wp:extent cx="6320850" cy="89142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20850" cy="8914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1004" w14:textId="77777777" w:rsidR="00A86493" w:rsidRDefault="00A86493">
    <w:pPr>
      <w:pStyle w:val="Corpodetexto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493"/>
    <w:rsid w:val="0001368A"/>
    <w:rsid w:val="000154BC"/>
    <w:rsid w:val="00016E89"/>
    <w:rsid w:val="0002273A"/>
    <w:rsid w:val="00082ADD"/>
    <w:rsid w:val="000E040A"/>
    <w:rsid w:val="000F2BEF"/>
    <w:rsid w:val="000F7A21"/>
    <w:rsid w:val="00117886"/>
    <w:rsid w:val="0013192F"/>
    <w:rsid w:val="001451A7"/>
    <w:rsid w:val="001C1B8A"/>
    <w:rsid w:val="001F4D51"/>
    <w:rsid w:val="002234BF"/>
    <w:rsid w:val="00296BD7"/>
    <w:rsid w:val="0033195D"/>
    <w:rsid w:val="003370D1"/>
    <w:rsid w:val="00390177"/>
    <w:rsid w:val="003B4D28"/>
    <w:rsid w:val="003B72A0"/>
    <w:rsid w:val="00421EB9"/>
    <w:rsid w:val="00435204"/>
    <w:rsid w:val="004369A5"/>
    <w:rsid w:val="0049449B"/>
    <w:rsid w:val="00501D59"/>
    <w:rsid w:val="00575A8E"/>
    <w:rsid w:val="00585C66"/>
    <w:rsid w:val="005B4F3D"/>
    <w:rsid w:val="006043AE"/>
    <w:rsid w:val="00611080"/>
    <w:rsid w:val="0068248C"/>
    <w:rsid w:val="00690B1A"/>
    <w:rsid w:val="006B1D17"/>
    <w:rsid w:val="006C63A2"/>
    <w:rsid w:val="00727641"/>
    <w:rsid w:val="00736DA0"/>
    <w:rsid w:val="0075652C"/>
    <w:rsid w:val="008354F9"/>
    <w:rsid w:val="008638DD"/>
    <w:rsid w:val="00876294"/>
    <w:rsid w:val="008B3896"/>
    <w:rsid w:val="008E7ED6"/>
    <w:rsid w:val="008F02C1"/>
    <w:rsid w:val="008F0975"/>
    <w:rsid w:val="0090309B"/>
    <w:rsid w:val="009054D4"/>
    <w:rsid w:val="0091258D"/>
    <w:rsid w:val="00920987"/>
    <w:rsid w:val="00925B28"/>
    <w:rsid w:val="0093300E"/>
    <w:rsid w:val="00945650"/>
    <w:rsid w:val="0097767D"/>
    <w:rsid w:val="009E571D"/>
    <w:rsid w:val="00A17A2A"/>
    <w:rsid w:val="00A43C6F"/>
    <w:rsid w:val="00A55CB2"/>
    <w:rsid w:val="00A86493"/>
    <w:rsid w:val="00AC20F2"/>
    <w:rsid w:val="00B00DE6"/>
    <w:rsid w:val="00B80082"/>
    <w:rsid w:val="00C1205A"/>
    <w:rsid w:val="00C45005"/>
    <w:rsid w:val="00C460F7"/>
    <w:rsid w:val="00C708D7"/>
    <w:rsid w:val="00C73ECC"/>
    <w:rsid w:val="00CD6E2B"/>
    <w:rsid w:val="00D50983"/>
    <w:rsid w:val="00D575AD"/>
    <w:rsid w:val="00D95699"/>
    <w:rsid w:val="00DA5220"/>
    <w:rsid w:val="00DD4D90"/>
    <w:rsid w:val="00DE043B"/>
    <w:rsid w:val="00DF0FAC"/>
    <w:rsid w:val="00E06BB2"/>
    <w:rsid w:val="00E44D76"/>
    <w:rsid w:val="00E72BC7"/>
    <w:rsid w:val="00E76EAF"/>
    <w:rsid w:val="00EF48DB"/>
    <w:rsid w:val="00F3502B"/>
    <w:rsid w:val="00F47E28"/>
    <w:rsid w:val="00F64158"/>
    <w:rsid w:val="00F64F4D"/>
    <w:rsid w:val="00F74630"/>
    <w:rsid w:val="00F94E52"/>
    <w:rsid w:val="00F964D7"/>
    <w:rsid w:val="00F9668E"/>
    <w:rsid w:val="00FF0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3C87E"/>
  <w15:docId w15:val="{0DBD67AA-DD90-41E3-9287-76C805837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0"/>
    <w:qFormat/>
    <w:pPr>
      <w:spacing w:before="364"/>
      <w:ind w:left="7" w:right="7"/>
      <w:jc w:val="center"/>
    </w:pPr>
    <w:rPr>
      <w:rFonts w:ascii="Arial" w:eastAsia="Arial" w:hAnsi="Arial" w:cs="Arial"/>
      <w:b/>
      <w:bCs/>
      <w:sz w:val="54"/>
      <w:szCs w:val="5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451A7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1451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451A7"/>
    <w:rPr>
      <w:rFonts w:ascii="Arial MT" w:eastAsia="Arial MT" w:hAnsi="Arial MT" w:cs="Arial MT"/>
      <w:lang w:val="pt-PT"/>
    </w:rPr>
  </w:style>
  <w:style w:type="paragraph" w:styleId="NormalWeb">
    <w:name w:val="Normal (Web)"/>
    <w:basedOn w:val="Normal"/>
    <w:uiPriority w:val="99"/>
    <w:semiHidden/>
    <w:unhideWhenUsed/>
    <w:rsid w:val="000F7A2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/2025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/2025</dc:title>
  <dc:subject>‘’Indico ao Executivo, a realização de serviços de nivelamento, cascalhamento e limpeza ao longo da Avenida Rio de Janeiro, 844, Gaivota, em Itanhaém/SP.’’</dc:subject>
  <dc:creator>LEANDRA ARAUJO</dc:creator>
  <cp:keywords>&lt;x:xmpmeta xmlns:x='adobe:ns:meta/' x:xmptk='Adobe XMP Core 5.0-c060 61.134777, 2010/02/12-17:32:00'&gt;                        &lt;rdf:RDF xmlns:rdf='http:/www.w3.org/1999/02/22-rdf-syntax-ns#'&gt;                                      &lt;rdf:Description rdf:about=</cp:keywords>
  <dc:description/>
  <cp:lastModifiedBy>LEANDRA ARAUJO</cp:lastModifiedBy>
  <cp:revision>2</cp:revision>
  <cp:lastPrinted>2026-02-06T12:48:00Z</cp:lastPrinted>
  <dcterms:created xsi:type="dcterms:W3CDTF">2026-03-13T20:18:00Z</dcterms:created>
  <dcterms:modified xsi:type="dcterms:W3CDTF">2026-03-13T20:18:00Z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2025-08-11T00:00:00Z</vt:filetime>
  </property>
  <property fmtid="{D5CDD505-2E9C-101B-9397-08002B2CF9AE}" pid="3" name="LastSaved">
    <vt:filetime>2025-09-05T00:00:00Z</vt:filetime>
  </property>
  <property fmtid="{D5CDD505-2E9C-101B-9397-08002B2CF9AE}" pid="4" name="Producer">
    <vt:lpwstr>iTextSharp" 5.5.13.1 ©2000-2019 iText Group NV (AGPL-version); modified using iText® 7.1.10 ©2000-2020 iText Group NV (AGPL-version)</vt:lpwstr>
  </property>
</Properties>
</file>