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38B4" w:rsidRPr="00055253" w:rsidP="003A38B4" w14:paraId="4BDC130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3A38B4" w:rsidP="003A38B4" w14:paraId="54D30B6C" w14:textId="77777777">
      <w:pPr>
        <w:rPr>
          <w:rFonts w:cs="Arial"/>
          <w:sz w:val="20"/>
        </w:rPr>
      </w:pPr>
    </w:p>
    <w:p w:rsidR="003A38B4" w:rsidRPr="00055253" w:rsidP="003A38B4" w14:paraId="3F6A0F31" w14:textId="77777777">
      <w:pPr>
        <w:rPr>
          <w:rFonts w:cs="Arial"/>
          <w:sz w:val="20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15875</wp:posOffset>
                </wp:positionV>
                <wp:extent cx="3399644" cy="1657350"/>
                <wp:effectExtent l="0" t="0" r="1079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9644" cy="16573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8B4" w:rsidP="003A38B4" w14:textId="0BF08C0D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250B">
                              <w:t xml:space="preserve"> </w:t>
                            </w:r>
                            <w:r w:rsidRPr="00BC250B">
                              <w:rPr>
                                <w:b/>
                                <w:sz w:val="28"/>
                                <w:szCs w:val="28"/>
                              </w:rPr>
                              <w:t>“Indic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Pr="00BC25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ao Executivo</w:t>
                            </w:r>
                            <w:r w:rsidRPr="003E7A66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 possibilidade de implantar o “Programa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Fique em Dia</w:t>
                            </w:r>
                            <w:r w:rsidR="00E23314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para que os inadimplentes que tenham débitos tributários e não tributários em dívida ativa, tenham suas dívidas regularizadas</w:t>
                            </w:r>
                            <w:r w:rsidR="00E23314">
                              <w:rPr>
                                <w:b/>
                                <w:sz w:val="28"/>
                                <w:szCs w:val="28"/>
                              </w:rPr>
                              <w:t>, conforme especifica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3A38B4" w:rsidP="003A38B4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A38B4" w:rsidP="003A38B4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A38B4" w:rsidP="003A38B4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”.</w:t>
                            </w:r>
                          </w:p>
                          <w:p w:rsidR="003A38B4" w:rsidP="003A38B4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A38B4" w:rsidP="003A38B4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A38B4" w:rsidRPr="003B17FC" w:rsidP="003A38B4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7.7pt;height:130.5pt;margin-top:1.25pt;margin-left:189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3A38B4" w:rsidP="003A38B4" w14:paraId="407A158E" w14:textId="0BF08C0D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250B">
                        <w:t xml:space="preserve"> </w:t>
                      </w:r>
                      <w:r w:rsidRPr="00BC250B">
                        <w:rPr>
                          <w:b/>
                          <w:sz w:val="28"/>
                          <w:szCs w:val="28"/>
                        </w:rPr>
                        <w:t>“Indic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 w:rsidRPr="00BC250B">
                        <w:rPr>
                          <w:b/>
                          <w:sz w:val="28"/>
                          <w:szCs w:val="28"/>
                        </w:rPr>
                        <w:t xml:space="preserve"> ao Executivo</w:t>
                      </w:r>
                      <w:r w:rsidRPr="003E7A66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 possibilidade de implantar o “Programa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Fique em Dia</w:t>
                      </w:r>
                      <w:r w:rsidR="00E23314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Município de Itanhaém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para que os inadimplentes que tenham débitos tributários e não tributários em dívida ativa, tenham suas dívidas regularizadas</w:t>
                      </w:r>
                      <w:r w:rsidR="00E23314">
                        <w:rPr>
                          <w:b/>
                          <w:sz w:val="28"/>
                          <w:szCs w:val="28"/>
                        </w:rPr>
                        <w:t>, conforme especifica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  <w:p w:rsidR="003A38B4" w:rsidP="003A38B4" w14:paraId="2699B34B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A38B4" w:rsidP="003A38B4" w14:paraId="717FFB64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A38B4" w:rsidP="003A38B4" w14:paraId="55DC1F8A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”.</w:t>
                      </w:r>
                    </w:p>
                    <w:p w:rsidR="003A38B4" w:rsidP="003A38B4" w14:paraId="78B2E6D8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A38B4" w:rsidP="003A38B4" w14:paraId="024ED406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A38B4" w:rsidRPr="003B17FC" w:rsidP="003A38B4" w14:paraId="25289EDB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38B4" w:rsidP="003A38B4" w14:paraId="62D5A649" w14:textId="77777777">
      <w:pPr>
        <w:rPr>
          <w:rFonts w:cs="Arial"/>
          <w:sz w:val="20"/>
        </w:rPr>
      </w:pPr>
    </w:p>
    <w:p w:rsidR="003A38B4" w:rsidP="003A38B4" w14:paraId="39593668" w14:textId="77777777">
      <w:pPr>
        <w:rPr>
          <w:rFonts w:cs="Arial"/>
          <w:sz w:val="20"/>
        </w:rPr>
      </w:pPr>
    </w:p>
    <w:p w:rsidR="003A38B4" w:rsidRPr="00055253" w:rsidP="003A38B4" w14:paraId="2E88FF3C" w14:textId="77777777">
      <w:pPr>
        <w:rPr>
          <w:rFonts w:cs="Arial"/>
          <w:sz w:val="20"/>
        </w:rPr>
      </w:pPr>
    </w:p>
    <w:p w:rsidR="003A38B4" w:rsidP="003A38B4" w14:paraId="58B47743" w14:textId="77777777">
      <w:pPr>
        <w:rPr>
          <w:rFonts w:cs="Arial"/>
          <w:b/>
        </w:rPr>
      </w:pPr>
    </w:p>
    <w:p w:rsidR="003A38B4" w:rsidP="003A38B4" w14:paraId="1E5036B5" w14:textId="77777777">
      <w:pPr>
        <w:rPr>
          <w:rFonts w:cs="Arial"/>
          <w:b/>
        </w:rPr>
      </w:pPr>
    </w:p>
    <w:p w:rsidR="003A38B4" w:rsidP="003A38B4" w14:paraId="064F90C7" w14:textId="77777777">
      <w:pPr>
        <w:rPr>
          <w:rFonts w:cs="Arial"/>
          <w:b/>
        </w:rPr>
      </w:pPr>
    </w:p>
    <w:p w:rsidR="003A38B4" w:rsidP="003A38B4" w14:paraId="3571DFA9" w14:textId="77777777">
      <w:pPr>
        <w:rPr>
          <w:rFonts w:cs="Arial"/>
          <w:b/>
        </w:rPr>
      </w:pPr>
    </w:p>
    <w:p w:rsidR="003A38B4" w:rsidP="003A38B4" w14:paraId="6C9E272A" w14:textId="77777777">
      <w:pPr>
        <w:rPr>
          <w:rFonts w:cs="Arial"/>
          <w:b/>
        </w:rPr>
      </w:pPr>
    </w:p>
    <w:p w:rsidR="003A38B4" w:rsidP="003A38B4" w14:paraId="0A516F1F" w14:textId="77777777">
      <w:pPr>
        <w:rPr>
          <w:rFonts w:cs="Arial"/>
          <w:b/>
        </w:rPr>
      </w:pPr>
    </w:p>
    <w:p w:rsidR="003A38B4" w:rsidP="003A38B4" w14:paraId="7120AB49" w14:textId="77777777">
      <w:pPr>
        <w:rPr>
          <w:rFonts w:cs="Arial"/>
          <w:b/>
        </w:rPr>
      </w:pPr>
    </w:p>
    <w:p w:rsidR="00E23314" w:rsidP="003A38B4" w14:paraId="09BD13C0" w14:textId="77777777">
      <w:pPr>
        <w:rPr>
          <w:rFonts w:cs="Arial"/>
          <w:b/>
        </w:rPr>
      </w:pPr>
    </w:p>
    <w:p w:rsidR="003A38B4" w:rsidP="003A38B4" w14:paraId="0D58041D" w14:textId="263992AF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3A38B4" w:rsidP="003A38B4" w14:paraId="04A271EE" w14:textId="77777777">
      <w:pPr>
        <w:rPr>
          <w:rFonts w:cs="Arial"/>
        </w:rPr>
      </w:pPr>
    </w:p>
    <w:p w:rsidR="003A38B4" w:rsidRPr="00E23314" w:rsidP="003A38B4" w14:paraId="077482CA" w14:textId="7C018278">
      <w:pPr>
        <w:jc w:val="both"/>
        <w:rPr>
          <w:rFonts w:cs="Arial"/>
          <w:bCs/>
        </w:rPr>
      </w:pPr>
      <w:r>
        <w:rPr>
          <w:rFonts w:cs="Arial"/>
        </w:rPr>
        <w:t xml:space="preserve">                               </w:t>
      </w:r>
      <w:r w:rsidRPr="00B64E8A">
        <w:rPr>
          <w:rFonts w:cs="Arial"/>
        </w:rPr>
        <w:t>Indico</w:t>
      </w:r>
      <w:r>
        <w:t xml:space="preserve"> através</w:t>
      </w:r>
      <w:r w:rsidRPr="00BC250B">
        <w:rPr>
          <w:rFonts w:cs="Arial"/>
        </w:rPr>
        <w:t xml:space="preserve"> da Mesa, ao Senhor Prefeito Tiago Rodrigues Cervantes,</w:t>
      </w:r>
      <w:r>
        <w:rPr>
          <w:rFonts w:cs="Arial"/>
        </w:rPr>
        <w:t xml:space="preserve"> a possibilidade de implantar o “Programa </w:t>
      </w:r>
      <w:r w:rsidRPr="00E23314" w:rsidR="00E23314">
        <w:rPr>
          <w:bCs/>
        </w:rPr>
        <w:t>Fique em Dia</w:t>
      </w:r>
      <w:r w:rsidR="00E23314">
        <w:rPr>
          <w:bCs/>
        </w:rPr>
        <w:t>”</w:t>
      </w:r>
      <w:r w:rsidRPr="00E23314" w:rsidR="00E23314">
        <w:rPr>
          <w:bCs/>
        </w:rPr>
        <w:t>, no Município de Itanhaém, para que os inadimplentes que tenham débitos tributários e não tributários em dívida ativa, tenham suas dívidas regularizadas</w:t>
      </w:r>
      <w:r w:rsidR="00E23314">
        <w:rPr>
          <w:bCs/>
        </w:rPr>
        <w:t>, conforme especifica.</w:t>
      </w:r>
    </w:p>
    <w:p w:rsidR="00E23314" w:rsidP="003A38B4" w14:paraId="320495F8" w14:textId="77777777">
      <w:pPr>
        <w:jc w:val="both"/>
        <w:rPr>
          <w:rFonts w:cs="Arial"/>
        </w:rPr>
      </w:pPr>
    </w:p>
    <w:p w:rsidR="003A38B4" w:rsidP="003A38B4" w14:paraId="1BCA2D8B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3A38B4" w:rsidP="003A38B4" w14:paraId="3641DCC7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E23314" w:rsidP="003A38B4" w14:paraId="4D24BD3A" w14:textId="5863C00F">
      <w:pPr>
        <w:tabs>
          <w:tab w:val="left" w:pos="2268"/>
        </w:tabs>
        <w:jc w:val="both"/>
      </w:pPr>
      <w:r>
        <w:t xml:space="preserve">                             </w:t>
      </w:r>
      <w:r w:rsidRPr="00E23314">
        <w:t xml:space="preserve">O </w:t>
      </w:r>
      <w:r>
        <w:t xml:space="preserve">“Programa </w:t>
      </w:r>
      <w:r w:rsidRPr="00E23314">
        <w:t>Fique em Dia</w:t>
      </w:r>
      <w:r>
        <w:t>”,</w:t>
      </w:r>
      <w:r w:rsidRPr="00E23314">
        <w:t xml:space="preserve"> é um programa </w:t>
      </w:r>
      <w:r>
        <w:t xml:space="preserve">que </w:t>
      </w:r>
      <w:r w:rsidRPr="00E23314">
        <w:t xml:space="preserve">oferece condições especiais para </w:t>
      </w:r>
      <w:r>
        <w:t xml:space="preserve">que </w:t>
      </w:r>
      <w:r w:rsidRPr="00E23314">
        <w:t>pessoas físicas e jurídicas regularizem seus débitos inscritos em dívida ativa. Ele permite a quitação de tributos como IPTU, ISS, ITBI, TPU, taxas e multas, com até 95% de desconto em juros e multas e possibilidade de parcelamento em até 120 vezes.</w:t>
      </w:r>
    </w:p>
    <w:p w:rsidR="00E23314" w:rsidRPr="00E23314" w:rsidP="00E23314" w14:paraId="1805FB7E" w14:textId="592CF4A6">
      <w:pPr>
        <w:tabs>
          <w:tab w:val="left" w:pos="2268"/>
        </w:tabs>
        <w:jc w:val="both"/>
      </w:pPr>
      <w:r>
        <w:t xml:space="preserve">                             </w:t>
      </w:r>
      <w:r w:rsidRPr="00E23314">
        <w:t xml:space="preserve">O programa tem como objetivo estimular a regularização de débitos, ampliar a arrecadação municipal e oferecer oportunidade para que cidadãos e empresas regularizem sua situação fiscal junto ao município, contribuindo para o equilíbrio financeiro da cidade e para a continuidade dos investimentos públicos. </w:t>
      </w:r>
    </w:p>
    <w:p w:rsidR="00E23314" w:rsidRPr="00E23314" w:rsidP="00E23314" w14:paraId="675D3AD7" w14:textId="3C5E2153">
      <w:pPr>
        <w:tabs>
          <w:tab w:val="left" w:pos="2268"/>
        </w:tabs>
        <w:jc w:val="both"/>
      </w:pPr>
      <w:r>
        <w:t xml:space="preserve">                             </w:t>
      </w:r>
      <w:r w:rsidRPr="00E23314">
        <w:t>Dessa forma, o programa se apresenta como um importante instrumento de incentivo à regularização fiscal, contribuindo para que cidadãos e empresas possam reorganizar sua situação financeira e retomar sua adimplência junto ao poder público municipal. Além disso, a medida fortalece a arrecadação do município, permitindo que recursos sejam reinvestidos em serviços públicos essenciais e em melhorias para a população.</w:t>
      </w:r>
    </w:p>
    <w:p w:rsidR="00E23314" w:rsidRPr="00E23314" w:rsidP="00E23314" w14:paraId="7EA72FC8" w14:textId="441C3B25">
      <w:pPr>
        <w:tabs>
          <w:tab w:val="left" w:pos="2268"/>
        </w:tabs>
        <w:jc w:val="both"/>
      </w:pPr>
      <w:r>
        <w:t xml:space="preserve">                             </w:t>
      </w:r>
      <w:r w:rsidRPr="00E23314">
        <w:t>Nesse sentido, iniciativas que ampliem a divulgação e o acesso a programas dessa natureza são fundamentais para promover maior conscientização tributária, estimular a participação cidadã e fortalecer a gestão fiscal do município.</w:t>
      </w:r>
    </w:p>
    <w:p w:rsidR="003A38B4" w:rsidP="003A38B4" w14:paraId="6E120C51" w14:textId="38B0420C">
      <w:pPr>
        <w:tabs>
          <w:tab w:val="left" w:pos="2268"/>
        </w:tabs>
        <w:jc w:val="both"/>
        <w:rPr>
          <w:rFonts w:cs="Arial"/>
          <w:b/>
        </w:rPr>
      </w:pPr>
      <w:r>
        <w:t xml:space="preserve">                            Diante do exposto, solicitamos a sensibilidade para a análise e possível implementação desta proposta, que certamente trará benefícios concretos a população.</w:t>
      </w:r>
    </w:p>
    <w:p w:rsidR="003A38B4" w:rsidP="003A38B4" w14:paraId="456F74C3" w14:textId="77777777">
      <w:pPr>
        <w:rPr>
          <w:rFonts w:cs="Arial"/>
          <w:b/>
        </w:rPr>
      </w:pPr>
    </w:p>
    <w:p w:rsidR="003A38B4" w:rsidP="003A38B4" w14:paraId="5FDF4810" w14:textId="77777777">
      <w:pPr>
        <w:rPr>
          <w:rFonts w:cs="Arial"/>
          <w:b/>
        </w:rPr>
      </w:pPr>
    </w:p>
    <w:p w:rsidR="003A38B4" w:rsidP="003A38B4" w14:paraId="13DC64E2" w14:textId="77777777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06 de abril de 2026.</w:t>
      </w:r>
    </w:p>
    <w:p w:rsidR="003A38B4" w:rsidP="003A38B4" w14:paraId="4ED3EC0A" w14:textId="77777777">
      <w:pPr>
        <w:jc w:val="center"/>
        <w:rPr>
          <w:rFonts w:cs="Arial"/>
          <w:b/>
        </w:rPr>
      </w:pPr>
    </w:p>
    <w:p w:rsidR="003A38B4" w:rsidP="003A38B4" w14:paraId="0019FE64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3A38B4" w:rsidRPr="007B4493" w:rsidP="003A38B4" w14:paraId="0040E313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sectPr w:rsidSect="003A38B4">
      <w:pgSz w:w="11906" w:h="16838" w:code="9"/>
      <w:pgMar w:top="226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B4"/>
    <w:rsid w:val="00055253"/>
    <w:rsid w:val="002748C7"/>
    <w:rsid w:val="002B0E67"/>
    <w:rsid w:val="003A38B4"/>
    <w:rsid w:val="003B17FC"/>
    <w:rsid w:val="003E7A66"/>
    <w:rsid w:val="00584ABD"/>
    <w:rsid w:val="005866E8"/>
    <w:rsid w:val="007B4493"/>
    <w:rsid w:val="00B46106"/>
    <w:rsid w:val="00B64E8A"/>
    <w:rsid w:val="00B82A26"/>
    <w:rsid w:val="00BC250B"/>
    <w:rsid w:val="00CB5622"/>
    <w:rsid w:val="00E2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597EFB-C244-40A2-9524-5298AFBE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B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A3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A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A3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A3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A3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A38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A38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A38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A38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A3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A3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A3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A38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A38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A38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A38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A38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A3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A3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A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A3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A3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A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A3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A3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A3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8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315</Words>
  <Characters>1845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2026-03-06T14:09:00Z</dcterms:created>
  <dcterms:modified xsi:type="dcterms:W3CDTF">2026-03-06T14:31:00Z</dcterms:modified>
</cp:coreProperties>
</file>