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3343275</wp:posOffset>
                </wp:positionH>
                <wp:positionV relativeFrom="paragraph">
                  <wp:posOffset>253365</wp:posOffset>
                </wp:positionV>
                <wp:extent cx="3657600" cy="1571625"/>
                <wp:effectExtent l="0" t="0" r="1905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0" cy="1571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C7732B" w14:textId="0C44EE25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B80CF6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  <w:r w:rsidRPr="00257A4E" w:rsidR="00257A4E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informações à Companhia de Saneamento Básico do Estado de São Paulo (Sabesp), por meio do Sr. Roberto Durão Filho, Técnico em Sistema de Saneamento – OXMO/Itanhaém, </w:t>
                            </w:r>
                            <w:r w:rsidRPr="00257A4E" w:rsidR="00257A4E">
                              <w:rPr>
                                <w:b/>
                                <w:bCs/>
                                <w:color w:val="000000"/>
                                <w:sz w:val="28"/>
                              </w:rPr>
                              <w:t>sobre a inclusão e a execução do Programa Reserva Certa no Município de Itanhaém</w:t>
                            </w:r>
                            <w:r w:rsidRPr="00257A4E" w:rsidR="00257A4E"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  <w:r w:rsidRPr="00B80CF6" w:rsidR="00A92B05">
                              <w:rPr>
                                <w:b/>
                                <w:color w:val="000000"/>
                                <w:sz w:val="28"/>
                              </w:rPr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4in;height:123.75pt;margin-top:19.95pt;margin-left:263.2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C7732B" w14:paraId="696E4F83" w14:textId="0C44EE25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 w:rsidRPr="00B80CF6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  <w:r w:rsidRPr="00257A4E" w:rsidR="00257A4E">
                        <w:rPr>
                          <w:b/>
                          <w:color w:val="000000"/>
                          <w:sz w:val="28"/>
                        </w:rPr>
                        <w:t xml:space="preserve">Solicita informações à Companhia de Saneamento Básico do Estado de São Paulo (Sabesp), por meio do Sr. Roberto Durão Filho, Técnico em Sistema de Saneamento – OXMO/Itanhaém, </w:t>
                      </w:r>
                      <w:r w:rsidRPr="00257A4E" w:rsidR="00257A4E">
                        <w:rPr>
                          <w:b/>
                          <w:bCs/>
                          <w:color w:val="000000"/>
                          <w:sz w:val="28"/>
                        </w:rPr>
                        <w:t>sobre a inclusão e a execução do Programa Reserva Certa no Município de Itanhaém</w:t>
                      </w:r>
                      <w:r w:rsidRPr="00257A4E" w:rsidR="00257A4E">
                        <w:rPr>
                          <w:b/>
                          <w:color w:val="000000"/>
                          <w:sz w:val="28"/>
                        </w:rPr>
                        <w:t>.</w:t>
                      </w:r>
                      <w:r w:rsidRPr="00B80CF6" w:rsidR="00A92B05">
                        <w:rPr>
                          <w:b/>
                          <w:color w:val="000000"/>
                          <w:sz w:val="28"/>
                        </w:rPr>
                        <w:t>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BF7183" w14:paraId="14446FEE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14:paraId="0560C514" w14:textId="77777777">
      <w:pPr>
        <w:pStyle w:val="BodyText"/>
        <w:spacing w:before="40"/>
        <w:rPr>
          <w:b/>
        </w:rPr>
      </w:pPr>
    </w:p>
    <w:p w:rsidR="00BF7183" w14:paraId="699AE03B" w14:textId="77777777">
      <w:pPr>
        <w:pStyle w:val="BodyText"/>
        <w:spacing w:before="40"/>
        <w:rPr>
          <w:b/>
        </w:rPr>
      </w:pPr>
    </w:p>
    <w:p w:rsidR="007E4008" w:rsidRPr="00257A4E" w:rsidP="0061344B" w14:paraId="2BB2D917" w14:textId="697716E0">
      <w:pPr>
        <w:pStyle w:val="BodyText"/>
        <w:spacing w:before="1" w:line="360" w:lineRule="auto"/>
        <w:ind w:left="143" w:right="136" w:firstLine="2124"/>
        <w:jc w:val="both"/>
      </w:pPr>
      <w:r w:rsidRPr="00257A4E">
        <w:t xml:space="preserve">Requeiro à Mesa, nos termos regimentais e ouvido o Plenário, que seja </w:t>
      </w:r>
      <w:r w:rsidRPr="00257A4E" w:rsidR="002E2A33">
        <w:t>solicitado</w:t>
      </w:r>
      <w:r w:rsidRPr="00257A4E">
        <w:t xml:space="preserve"> </w:t>
      </w:r>
      <w:r w:rsidRPr="00257A4E" w:rsidR="00257A4E">
        <w:t>informações à Companhia de Saneamento Básico do Estado de São Paulo (Sabesp), por meio do Sr. Roberto Durão Filho, Técnico em Sistema de Saneamento – OXMO/Itanhaém, sobre a inclusão e a execução do Programa Reserva Certa no Município de Itanhaém.</w:t>
      </w:r>
    </w:p>
    <w:p w:rsidR="00257A4E" w:rsidRPr="00257A4E" w:rsidP="00257A4E" w14:paraId="6C0B5DCB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57A4E">
        <w:rPr>
          <w:lang w:val="pt-BR"/>
        </w:rPr>
        <w:t>O Programa Reserva Certa tem como finalidade a instalação gratuita de caixas-d’água para famílias de baixa renda que não possuem reservatório domiciliar, especialmente aquelas residentes em áreas vulneráveis ou mais afastadas do sistema regular de abastecimento.</w:t>
      </w:r>
    </w:p>
    <w:p w:rsidR="00257A4E" w:rsidRPr="00257A4E" w:rsidP="00257A4E" w14:paraId="0B1A2152" w14:textId="77777777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57A4E">
        <w:rPr>
          <w:lang w:val="pt-BR"/>
        </w:rPr>
        <w:t>Considerando que o programa foi expandido para o litoral paulista no início de 2026, torna-se fundamental confirmar oficialmente a inclusão de Itanhaém, bem como compreender os critérios, prazos e abrangência da execução no município.</w:t>
      </w:r>
    </w:p>
    <w:p w:rsidR="00257A4E" w:rsidRPr="00257A4E" w:rsidP="00257A4E" w14:paraId="047D01E9" w14:textId="111CE8B2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257A4E">
        <w:rPr>
          <w:lang w:val="pt-BR"/>
        </w:rPr>
        <w:t>A transparência dessas informações é essencial para garantir que a população tenha acesso adequado ao benefício, inclusive com possível vinculação à Tarifa Social da Sabesp.</w:t>
      </w:r>
    </w:p>
    <w:p w:rsidR="00A60980" w:rsidRPr="00A60980" w:rsidP="0061344B" w14:paraId="62436BE2" w14:textId="0877D78F">
      <w:pPr>
        <w:pStyle w:val="BodyText"/>
        <w:spacing w:before="1" w:line="360" w:lineRule="auto"/>
        <w:ind w:left="143" w:right="136" w:firstLine="2124"/>
        <w:jc w:val="both"/>
        <w:rPr>
          <w:lang w:val="pt-BR"/>
        </w:rPr>
      </w:pPr>
      <w:r w:rsidRPr="00A60980">
        <w:t>Diante do exposto, requer-se que a Sabesp informe:</w:t>
      </w:r>
    </w:p>
    <w:p w:rsidR="00257A4E" w:rsidP="00AE514A" w14:paraId="52049329" w14:textId="06B9C93F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257A4E">
        <w:t>O município de Itanhaém está oficialmente incluído no Programa Reserva Certa da Sabesp?</w:t>
      </w:r>
      <w:r>
        <w:t xml:space="preserve"> </w:t>
      </w:r>
      <w:r w:rsidRPr="00257A4E">
        <w:t>Em caso afirmativo, desde quando o município passou a integrar o programa?</w:t>
      </w:r>
    </w:p>
    <w:p w:rsidR="00257A4E" w:rsidP="00AE514A" w14:paraId="320FC864" w14:textId="12B989B3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257A4E">
        <w:t>Qual a data de início efetivo das vistorias e instalações no município?</w:t>
      </w:r>
    </w:p>
    <w:p w:rsidR="00257A4E" w:rsidP="00AE514A" w14:paraId="3F0956F2" w14:textId="39C8738A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257A4E">
        <w:t>Quantas famílias já foram beneficiadas até o momento?</w:t>
      </w:r>
    </w:p>
    <w:p w:rsidR="00257A4E" w:rsidP="00AE514A" w14:paraId="529AB2DD" w14:textId="2188EB29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257A4E">
        <w:t>Quais bairros ou regiões estão sendo priorizados?</w:t>
      </w:r>
    </w:p>
    <w:p w:rsidR="00257A4E" w:rsidP="00AE514A" w14:paraId="2CAB14D7" w14:textId="2ACE623E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>
        <w:t>E</w:t>
      </w:r>
      <w:r w:rsidRPr="00257A4E">
        <w:t>xiste previsão de ampliação do número de atendimentos ainda no exercício de 2026?</w:t>
      </w:r>
    </w:p>
    <w:p w:rsidR="00257A4E" w:rsidP="00AE514A" w14:paraId="76DF5A13" w14:textId="52675ED4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257A4E">
        <w:t>Como está sendo realizada a comunicação oficial aos moradores (mensagens via WhatsApp ou outros canais)?</w:t>
      </w:r>
    </w:p>
    <w:p w:rsidR="00257A4E" w:rsidP="00AE514A" w14:paraId="4D7EB6E7" w14:textId="163456A0">
      <w:pPr>
        <w:pStyle w:val="BodyText"/>
        <w:numPr>
          <w:ilvl w:val="0"/>
          <w:numId w:val="6"/>
        </w:numPr>
        <w:spacing w:before="1" w:line="360" w:lineRule="auto"/>
        <w:ind w:left="143" w:right="136" w:firstLine="2124"/>
        <w:jc w:val="both"/>
      </w:pPr>
      <w:r w:rsidRPr="00257A4E">
        <w:t>O programa está sendo automaticamente vinculado à Tarifa Social ou depende de solicitação do munícipe?</w:t>
      </w:r>
    </w:p>
    <w:p w:rsidR="0040543F" w:rsidRPr="00A60980" w:rsidP="00A0006F" w14:paraId="201E48C6" w14:textId="67D6C46A">
      <w:pPr>
        <w:pStyle w:val="BodyText"/>
        <w:spacing w:before="1" w:line="360" w:lineRule="auto"/>
        <w:ind w:left="143" w:right="136" w:firstLine="2124"/>
        <w:jc w:val="both"/>
      </w:pPr>
      <w:r w:rsidRPr="00A60980">
        <w:t xml:space="preserve">Diante da relevância do tema e </w:t>
      </w:r>
      <w:r w:rsidR="00257A4E">
        <w:t xml:space="preserve">de </w:t>
      </w:r>
      <w:r w:rsidRPr="00A60980">
        <w:t>programas na qualidade de vida da população de Itanhaém, requer-se o apoio dos nobres pares para a aprovação do presente requerimento, a fim de garantir transparência, acompanhamento e soluções efetivas para o abastecimento de água no município.</w:t>
      </w:r>
    </w:p>
    <w:p w:rsidR="00A60980" w:rsidP="00A0006F" w14:paraId="67AB8E42" w14:textId="77777777">
      <w:pPr>
        <w:pStyle w:val="BodyText"/>
        <w:spacing w:before="1" w:line="360" w:lineRule="auto"/>
        <w:ind w:left="143" w:right="136" w:firstLine="2124"/>
        <w:jc w:val="both"/>
      </w:pPr>
    </w:p>
    <w:p w:rsidR="00A60980" w:rsidP="00A0006F" w14:paraId="58720231" w14:textId="77777777">
      <w:pPr>
        <w:pStyle w:val="BodyText"/>
        <w:spacing w:before="1" w:line="360" w:lineRule="auto"/>
        <w:ind w:left="143" w:right="136" w:firstLine="2124"/>
        <w:jc w:val="both"/>
      </w:pPr>
    </w:p>
    <w:p w:rsidR="00A60980" w:rsidRPr="0061344B" w:rsidP="00A0006F" w14:paraId="547DAE25" w14:textId="77777777">
      <w:pPr>
        <w:pStyle w:val="BodyText"/>
        <w:spacing w:before="1" w:line="360" w:lineRule="auto"/>
        <w:ind w:left="143" w:right="136" w:firstLine="2124"/>
        <w:jc w:val="both"/>
      </w:pPr>
    </w:p>
    <w:p w:rsidR="0020082D" w14:paraId="10436C79" w14:textId="150CDD6B">
      <w:pPr>
        <w:ind w:left="2268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257A4E">
        <w:rPr>
          <w:b/>
          <w:sz w:val="24"/>
        </w:rPr>
        <w:t>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257A4E">
        <w:rPr>
          <w:b/>
          <w:spacing w:val="-1"/>
          <w:sz w:val="24"/>
        </w:rPr>
        <w:t>fevereiro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40543F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.</w:t>
      </w:r>
    </w:p>
    <w:p w:rsidR="0020082D" w14:paraId="05A524EB" w14:textId="77777777">
      <w:pPr>
        <w:pStyle w:val="BodyText"/>
        <w:rPr>
          <w:b/>
        </w:rPr>
      </w:pPr>
    </w:p>
    <w:p w:rsidR="0040543F" w:rsidP="007803E0" w14:paraId="690E9833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29A88665" w14:textId="77777777">
      <w:pPr>
        <w:ind w:left="4407" w:right="1573" w:hanging="1933"/>
        <w:jc w:val="center"/>
        <w:rPr>
          <w:b/>
          <w:sz w:val="24"/>
        </w:rPr>
      </w:pPr>
    </w:p>
    <w:p w:rsidR="0040543F" w:rsidP="007803E0" w14:paraId="354C3C94" w14:textId="77777777">
      <w:pPr>
        <w:ind w:left="4407" w:right="1573" w:hanging="1933"/>
        <w:jc w:val="center"/>
        <w:rPr>
          <w:b/>
          <w:sz w:val="24"/>
        </w:rPr>
      </w:pPr>
    </w:p>
    <w:p w:rsidR="007803E0" w:rsidP="007803E0" w14:paraId="539F3778" w14:textId="4138A62F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777621" w14:paraId="53A868B1" w14:textId="3953E75B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257A4E">
      <w:type w:val="continuous"/>
      <w:pgSz w:w="11910" w:h="16840" w:code="9"/>
      <w:pgMar w:top="1440" w:right="1080" w:bottom="1985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E854DEC"/>
    <w:multiLevelType w:val="multilevel"/>
    <w:tmpl w:val="4F9A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13EBA"/>
    <w:multiLevelType w:val="hybridMultilevel"/>
    <w:tmpl w:val="51442F3C"/>
    <w:lvl w:ilvl="0">
      <w:start w:val="1"/>
      <w:numFmt w:val="lowerLetter"/>
      <w:lvlText w:val="%1)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5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6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31700"/>
    <w:rsid w:val="000434AE"/>
    <w:rsid w:val="0006484D"/>
    <w:rsid w:val="000730CA"/>
    <w:rsid w:val="001B030C"/>
    <w:rsid w:val="001C7E21"/>
    <w:rsid w:val="001E102B"/>
    <w:rsid w:val="0020082D"/>
    <w:rsid w:val="00257A4E"/>
    <w:rsid w:val="00276B32"/>
    <w:rsid w:val="002B3C99"/>
    <w:rsid w:val="002E2A33"/>
    <w:rsid w:val="00356E04"/>
    <w:rsid w:val="00370238"/>
    <w:rsid w:val="003D1A08"/>
    <w:rsid w:val="003D3329"/>
    <w:rsid w:val="0040543F"/>
    <w:rsid w:val="00417402"/>
    <w:rsid w:val="0044689C"/>
    <w:rsid w:val="0047297E"/>
    <w:rsid w:val="004D5778"/>
    <w:rsid w:val="004E0063"/>
    <w:rsid w:val="00521BD4"/>
    <w:rsid w:val="00524C1F"/>
    <w:rsid w:val="0054077C"/>
    <w:rsid w:val="005653F7"/>
    <w:rsid w:val="00567B3E"/>
    <w:rsid w:val="00580CB4"/>
    <w:rsid w:val="0061344B"/>
    <w:rsid w:val="006168C3"/>
    <w:rsid w:val="006C0F05"/>
    <w:rsid w:val="007464F6"/>
    <w:rsid w:val="007558DD"/>
    <w:rsid w:val="00777621"/>
    <w:rsid w:val="007803E0"/>
    <w:rsid w:val="007E4008"/>
    <w:rsid w:val="008960F8"/>
    <w:rsid w:val="009114F4"/>
    <w:rsid w:val="009250AA"/>
    <w:rsid w:val="00973DCF"/>
    <w:rsid w:val="009849FB"/>
    <w:rsid w:val="009A212F"/>
    <w:rsid w:val="009E700F"/>
    <w:rsid w:val="00A0006F"/>
    <w:rsid w:val="00A016F4"/>
    <w:rsid w:val="00A5049E"/>
    <w:rsid w:val="00A60980"/>
    <w:rsid w:val="00A77B27"/>
    <w:rsid w:val="00A92B05"/>
    <w:rsid w:val="00AC39A3"/>
    <w:rsid w:val="00AC55E7"/>
    <w:rsid w:val="00AC6239"/>
    <w:rsid w:val="00AD067F"/>
    <w:rsid w:val="00AD1F36"/>
    <w:rsid w:val="00AE514A"/>
    <w:rsid w:val="00B62975"/>
    <w:rsid w:val="00B80CF6"/>
    <w:rsid w:val="00BE6D99"/>
    <w:rsid w:val="00BF7183"/>
    <w:rsid w:val="00C7732B"/>
    <w:rsid w:val="00C879B7"/>
    <w:rsid w:val="00C90C00"/>
    <w:rsid w:val="00CD3364"/>
    <w:rsid w:val="00CF7F17"/>
    <w:rsid w:val="00D66FB2"/>
    <w:rsid w:val="00E32853"/>
    <w:rsid w:val="00E558F8"/>
    <w:rsid w:val="00E83B0A"/>
    <w:rsid w:val="00EC4DE7"/>
    <w:rsid w:val="00ED75F1"/>
    <w:rsid w:val="00F31E79"/>
    <w:rsid w:val="00F54CC3"/>
    <w:rsid w:val="00FB1057"/>
    <w:rsid w:val="00FC7D01"/>
    <w:rsid w:val="00FE2A4B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A0006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0C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4</cp:revision>
  <cp:lastPrinted>2025-05-19T19:29:00Z</cp:lastPrinted>
  <dcterms:created xsi:type="dcterms:W3CDTF">2026-02-27T16:19:00Z</dcterms:created>
  <dcterms:modified xsi:type="dcterms:W3CDTF">2026-02-27T21:35:00Z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