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977" w:rsidP="00423B40" w14:paraId="35B169F1" w14:textId="2B421ED7">
      <w:pPr>
        <w:pStyle w:val="BodyText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08366" name="Image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P="00423B40" w14:paraId="2C88EEC7" w14:textId="77777777">
      <w:pPr>
        <w:pStyle w:val="BodyText"/>
        <w:jc w:val="center"/>
        <w:rPr>
          <w:rFonts w:ascii="Times New Roman"/>
          <w:sz w:val="20"/>
        </w:rPr>
      </w:pPr>
    </w:p>
    <w:p w:rsidR="00152EE9" w14:paraId="43E25314" w14:textId="032105AD">
      <w:pPr>
        <w:pStyle w:val="Title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2348865</wp:posOffset>
                </wp:positionH>
                <wp:positionV relativeFrom="paragraph">
                  <wp:posOffset>226695</wp:posOffset>
                </wp:positionV>
                <wp:extent cx="3409950" cy="885825"/>
                <wp:effectExtent l="0" t="0" r="19050" b="28575"/>
                <wp:wrapTight wrapText="bothSides">
                  <wp:wrapPolygon>
                    <wp:start x="0" y="0"/>
                    <wp:lineTo x="0" y="21832"/>
                    <wp:lineTo x="21600" y="21832"/>
                    <wp:lineTo x="21600" y="0"/>
                    <wp:lineTo x="0" y="0"/>
                  </wp:wrapPolygon>
                </wp:wrapTight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8858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40" w:rsidRPr="00423B40" w:rsidP="00423B40" w14:textId="7744424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5C46">
                              <w:rPr>
                                <w:b/>
                                <w:sz w:val="24"/>
                                <w:szCs w:val="24"/>
                              </w:rPr>
                              <w:t>“Indica ao Executivo, por meio da Secretaria de Esportes e Lazer, a troca dos tatames atuais por tatames oficiais de Judô no Ginásio de Artes Marciais de Itanhaém.”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8.5pt;height:69.75pt;margin-top:17.85pt;margin-left:184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7216" fillcolor="silver" strokeweight="1.5pt">
                <v:textbox>
                  <w:txbxContent>
                    <w:p w:rsidR="00423B40" w:rsidRPr="00423B40" w:rsidP="00423B40" w14:paraId="2E14AFA9" w14:textId="7744424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D5C46">
                        <w:rPr>
                          <w:b/>
                          <w:sz w:val="24"/>
                          <w:szCs w:val="24"/>
                        </w:rPr>
                        <w:t>“Indica ao Executivo, por meio da Secretaria de Esportes e Lazer, a troca dos tatames atuais por tatames oficiais de Judô no Ginásio de Artes Marciais de Itanhaém.”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91977" w14:paraId="723A095B" w14:textId="0532A643">
      <w:pPr>
        <w:pStyle w:val="BodyText"/>
        <w:spacing w:before="218"/>
        <w:rPr>
          <w:b/>
        </w:rPr>
      </w:pPr>
    </w:p>
    <w:p w:rsidR="00E91977" w:rsidP="00423B40" w14:paraId="25299B2A" w14:textId="3957093A">
      <w:pPr>
        <w:pStyle w:val="Heading1"/>
        <w:spacing w:line="249" w:lineRule="auto"/>
        <w:ind w:left="5590" w:right="128"/>
        <w:jc w:val="both"/>
        <w:rPr>
          <w:b w:val="0"/>
        </w:rPr>
      </w:pPr>
    </w:p>
    <w:p w:rsidR="00E91977" w14:paraId="4832560D" w14:textId="77777777">
      <w:pPr>
        <w:pStyle w:val="BodyText"/>
        <w:spacing w:before="69"/>
        <w:rPr>
          <w:b/>
        </w:rPr>
      </w:pPr>
    </w:p>
    <w:p w:rsidR="00E91977" w14:paraId="4E1C089D" w14:textId="77777777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0326DE" w14:paraId="6DEE6FDB" w14:textId="77777777">
      <w:pPr>
        <w:ind w:left="160"/>
        <w:rPr>
          <w:b/>
          <w:sz w:val="21"/>
        </w:rPr>
      </w:pPr>
    </w:p>
    <w:p w:rsidR="00E91977" w14:paraId="24834B59" w14:textId="77777777">
      <w:pPr>
        <w:pStyle w:val="BodyText"/>
        <w:rPr>
          <w:b/>
        </w:rPr>
      </w:pPr>
    </w:p>
    <w:p w:rsidR="00BF741F" w:rsidP="005E4F1D" w14:paraId="1EDD0999" w14:textId="77777777">
      <w:pPr>
        <w:pStyle w:val="BodyText"/>
        <w:spacing w:before="1" w:line="285" w:lineRule="auto"/>
        <w:ind w:right="110"/>
        <w:jc w:val="both"/>
      </w:pPr>
    </w:p>
    <w:p w:rsidR="00992265" w:rsidRPr="003D5C46" w:rsidP="00423B40" w14:paraId="2AEE058C" w14:textId="172A5F85">
      <w:pPr>
        <w:pStyle w:val="BodyText"/>
        <w:jc w:val="both"/>
      </w:pPr>
      <w:r>
        <w:t xml:space="preserve">         </w:t>
      </w:r>
      <w:r w:rsidR="00423B40">
        <w:t xml:space="preserve">         </w:t>
      </w:r>
      <w:r>
        <w:t xml:space="preserve"> </w:t>
      </w:r>
      <w:r w:rsidRPr="00992265">
        <w:t xml:space="preserve">Indico à Mesa, nos termos regimentais, que seja </w:t>
      </w:r>
      <w:r w:rsidRPr="003D5C46">
        <w:t>encaminhado expediente ao Poder Executivo</w:t>
      </w:r>
      <w:r w:rsidRPr="003D5C46" w:rsidR="003D5C46">
        <w:t xml:space="preserve"> </w:t>
      </w:r>
      <w:r w:rsidRPr="003D5C46" w:rsidR="003D5C46">
        <w:t>por meio da Secretaria de Esportes e Lazer, a troca dos tatames atuais por tatames oficiais de Judô no Ginásio de Artes Marciais de Itanhaém.</w:t>
      </w:r>
    </w:p>
    <w:p w:rsidR="003D5C46" w:rsidRPr="003D5C46" w:rsidP="003D5C46" w14:paraId="514BE02F" w14:textId="77777777">
      <w:pPr>
        <w:pStyle w:val="BodyText"/>
        <w:jc w:val="both"/>
        <w:rPr>
          <w:lang w:val="pt-BR"/>
        </w:rPr>
      </w:pPr>
    </w:p>
    <w:p w:rsidR="003D5C46" w:rsidP="003D5C46" w14:paraId="66B1168C" w14:textId="5F4AAF64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</w:t>
      </w:r>
      <w:r w:rsidRPr="003D5C46">
        <w:rPr>
          <w:lang w:val="pt-BR"/>
        </w:rPr>
        <w:t xml:space="preserve">A presente solicitação se faz necessária, tendo em vista que o referido ginásio conta, atualmente, com </w:t>
      </w:r>
      <w:r w:rsidRPr="003D5C46">
        <w:rPr>
          <w:b/>
          <w:bCs/>
          <w:lang w:val="pt-BR"/>
        </w:rPr>
        <w:t>tatames de treino convencional</w:t>
      </w:r>
      <w:r w:rsidRPr="003D5C46">
        <w:rPr>
          <w:lang w:val="pt-BR"/>
        </w:rPr>
        <w:t xml:space="preserve">, os quais não possuem as mesmas características técnicas dos </w:t>
      </w:r>
      <w:r w:rsidRPr="003D5C46">
        <w:rPr>
          <w:b/>
          <w:bCs/>
          <w:lang w:val="pt-BR"/>
        </w:rPr>
        <w:t>tatames oficiais utilizados em competições de Judô</w:t>
      </w:r>
      <w:r w:rsidRPr="003D5C46">
        <w:rPr>
          <w:lang w:val="pt-BR"/>
        </w:rPr>
        <w:t>, o que limita a preparação adequada dos atletas que representam o município em eventos oficiais.</w:t>
      </w:r>
    </w:p>
    <w:p w:rsidR="003D5C46" w:rsidRPr="003D5C46" w:rsidP="003D5C46" w14:paraId="2C6D1724" w14:textId="77777777">
      <w:pPr>
        <w:pStyle w:val="BodyText"/>
        <w:jc w:val="both"/>
        <w:rPr>
          <w:lang w:val="pt-BR"/>
        </w:rPr>
      </w:pPr>
    </w:p>
    <w:p w:rsidR="003D5C46" w:rsidP="003D5C46" w14:paraId="32BAEFC6" w14:textId="1B0FF0F6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</w:t>
      </w:r>
      <w:r w:rsidRPr="003D5C46">
        <w:rPr>
          <w:lang w:val="pt-BR"/>
        </w:rPr>
        <w:t xml:space="preserve">A utilização de </w:t>
      </w:r>
      <w:r w:rsidRPr="003D5C46">
        <w:rPr>
          <w:b/>
          <w:bCs/>
          <w:lang w:val="pt-BR"/>
        </w:rPr>
        <w:t>tatames oficiais de Judô</w:t>
      </w:r>
      <w:r w:rsidRPr="003D5C46">
        <w:rPr>
          <w:lang w:val="pt-BR"/>
        </w:rPr>
        <w:t xml:space="preserve"> é de </w:t>
      </w:r>
      <w:r w:rsidRPr="003D5C46">
        <w:rPr>
          <w:b/>
          <w:bCs/>
          <w:lang w:val="pt-BR"/>
        </w:rPr>
        <w:t>extrema importância</w:t>
      </w:r>
      <w:r w:rsidRPr="003D5C46">
        <w:rPr>
          <w:lang w:val="pt-BR"/>
        </w:rPr>
        <w:t xml:space="preserve"> para proporcionar aos atletas </w:t>
      </w:r>
      <w:r w:rsidRPr="003D5C46">
        <w:rPr>
          <w:b/>
          <w:bCs/>
          <w:lang w:val="pt-BR"/>
        </w:rPr>
        <w:t>maior familiaridade com o material regulamentado</w:t>
      </w:r>
      <w:r w:rsidRPr="003D5C46">
        <w:rPr>
          <w:lang w:val="pt-BR"/>
        </w:rPr>
        <w:t xml:space="preserve">, contribuindo para a adaptação técnica, segurança durante os treinamentos e, consequentemente, para a </w:t>
      </w:r>
      <w:r w:rsidRPr="003D5C46">
        <w:rPr>
          <w:b/>
          <w:bCs/>
          <w:lang w:val="pt-BR"/>
        </w:rPr>
        <w:t xml:space="preserve">conquista de </w:t>
      </w:r>
      <w:r w:rsidRPr="003D5C46">
        <w:rPr>
          <w:b/>
          <w:bCs/>
          <w:lang w:val="pt-BR"/>
        </w:rPr>
        <w:t>melhores</w:t>
      </w:r>
      <w:r w:rsidRPr="003D5C46">
        <w:rPr>
          <w:b/>
          <w:bCs/>
          <w:lang w:val="pt-BR"/>
        </w:rPr>
        <w:t xml:space="preserve"> resultados em competições oficiais</w:t>
      </w:r>
      <w:r w:rsidRPr="003D5C46">
        <w:rPr>
          <w:lang w:val="pt-BR"/>
        </w:rPr>
        <w:t>.</w:t>
      </w:r>
    </w:p>
    <w:p w:rsidR="003D5C46" w:rsidRPr="003D5C46" w:rsidP="003D5C46" w14:paraId="38733764" w14:textId="77777777">
      <w:pPr>
        <w:pStyle w:val="BodyText"/>
        <w:jc w:val="both"/>
        <w:rPr>
          <w:lang w:val="pt-BR"/>
        </w:rPr>
      </w:pPr>
    </w:p>
    <w:p w:rsidR="003D5C46" w:rsidP="003D5C46" w14:paraId="488D3C85" w14:textId="6C3A6465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</w:t>
      </w:r>
      <w:r w:rsidRPr="003D5C46">
        <w:rPr>
          <w:lang w:val="pt-BR"/>
        </w:rPr>
        <w:t xml:space="preserve">Ressalta-se, ainda, que os </w:t>
      </w:r>
      <w:r w:rsidRPr="003D5C46">
        <w:rPr>
          <w:b/>
          <w:bCs/>
          <w:lang w:val="pt-BR"/>
        </w:rPr>
        <w:t>tatames substituídos</w:t>
      </w:r>
      <w:r w:rsidRPr="003D5C46">
        <w:rPr>
          <w:lang w:val="pt-BR"/>
        </w:rPr>
        <w:t xml:space="preserve"> poderão ser </w:t>
      </w:r>
      <w:r w:rsidRPr="003D5C46">
        <w:rPr>
          <w:b/>
          <w:bCs/>
          <w:lang w:val="pt-BR"/>
        </w:rPr>
        <w:t>destinados à abertura e ampliação de novos núcleos de Judô</w:t>
      </w:r>
      <w:r w:rsidRPr="003D5C46">
        <w:rPr>
          <w:lang w:val="pt-BR"/>
        </w:rPr>
        <w:t xml:space="preserve">, a serem implantados </w:t>
      </w:r>
      <w:r w:rsidRPr="003D5C46">
        <w:rPr>
          <w:b/>
          <w:bCs/>
          <w:lang w:val="pt-BR"/>
        </w:rPr>
        <w:t>nas extremidades do município de Itanhaém</w:t>
      </w:r>
      <w:r w:rsidRPr="003D5C46">
        <w:rPr>
          <w:lang w:val="pt-BR"/>
        </w:rPr>
        <w:t>, promovendo a descentralização das atividades esportivas, o incentivo à prática do esporte e a inclusão social de crianças e jovens.</w:t>
      </w:r>
    </w:p>
    <w:p w:rsidR="003D5C46" w:rsidRPr="003D5C46" w:rsidP="003D5C46" w14:paraId="014A2D31" w14:textId="77777777">
      <w:pPr>
        <w:pStyle w:val="BodyText"/>
        <w:jc w:val="both"/>
        <w:rPr>
          <w:lang w:val="pt-BR"/>
        </w:rPr>
      </w:pPr>
    </w:p>
    <w:p w:rsidR="003D5C46" w:rsidRPr="003D5C46" w:rsidP="003D5C46" w14:paraId="6D579FFE" w14:textId="77777777">
      <w:pPr>
        <w:pStyle w:val="BodyText"/>
        <w:jc w:val="both"/>
        <w:rPr>
          <w:lang w:val="pt-BR"/>
        </w:rPr>
      </w:pPr>
      <w:r w:rsidRPr="003D5C46">
        <w:rPr>
          <w:lang w:val="pt-BR"/>
        </w:rPr>
        <w:t>Dessa forma, a execução da medida solicitada é essencial para o fortalecimento do Judô no município, a valorização dos atletas locais e a ampliação do acesso ao esporte de qualidade.</w:t>
      </w:r>
    </w:p>
    <w:p w:rsidR="004337F0" w:rsidP="003D5C46" w14:paraId="699B0821" w14:textId="55A1BFC5">
      <w:pPr>
        <w:pStyle w:val="BodyText"/>
        <w:jc w:val="both"/>
      </w:pPr>
    </w:p>
    <w:p w:rsidR="004337F0" w14:paraId="703AD196" w14:textId="77777777">
      <w:pPr>
        <w:pStyle w:val="BodyText"/>
      </w:pPr>
    </w:p>
    <w:p w:rsidR="004337F0" w14:paraId="2D0AF976" w14:textId="77777777">
      <w:pPr>
        <w:pStyle w:val="BodyText"/>
      </w:pPr>
    </w:p>
    <w:p w:rsidR="00E91977" w14:paraId="2490F47D" w14:textId="77777777">
      <w:pPr>
        <w:pStyle w:val="BodyText"/>
        <w:spacing w:before="63"/>
      </w:pPr>
    </w:p>
    <w:p w:rsidR="00732CC0" w:rsidRPr="00423B40" w:rsidP="00423B40" w14:paraId="01BBE0F4" w14:textId="7E855E84">
      <w:pPr>
        <w:pStyle w:val="Heading1"/>
        <w:ind w:left="38"/>
        <w:jc w:val="center"/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3D5C46">
        <w:t>23</w:t>
      </w:r>
      <w:r>
        <w:rPr>
          <w:spacing w:val="-4"/>
        </w:rPr>
        <w:t xml:space="preserve"> </w:t>
      </w:r>
      <w:r>
        <w:t>de</w:t>
      </w:r>
      <w:r w:rsidR="000326DE">
        <w:t xml:space="preserve"> feve</w:t>
      </w:r>
      <w:r w:rsidR="00423B40">
        <w:t>reiro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3D5C46">
        <w:rPr>
          <w:spacing w:val="-2"/>
        </w:rPr>
        <w:t>6</w:t>
      </w:r>
      <w:r>
        <w:rPr>
          <w:spacing w:val="-2"/>
        </w:rPr>
        <w:t>.</w:t>
      </w:r>
    </w:p>
    <w:p w:rsidR="00732CC0" w14:paraId="4A69233E" w14:textId="77777777">
      <w:pPr>
        <w:pStyle w:val="BodyText"/>
        <w:rPr>
          <w:b/>
          <w:sz w:val="20"/>
        </w:rPr>
      </w:pPr>
    </w:p>
    <w:p w:rsidR="00E91977" w14:paraId="754D934D" w14:textId="3E79D1EC">
      <w:pPr>
        <w:pStyle w:val="BodyText"/>
        <w:spacing w:before="10"/>
        <w:rPr>
          <w:b/>
          <w:sz w:val="20"/>
        </w:rPr>
      </w:pPr>
    </w:p>
    <w:p w:rsidR="00E91977" w:rsidRPr="00423B40" w:rsidP="00423B40" w14:paraId="231D0634" w14:textId="1BBA4502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3B40" w:rsidR="00423B40">
        <w:rPr>
          <w:sz w:val="24"/>
          <w:szCs w:val="24"/>
        </w:rPr>
        <w:t>Fernando da Silva Xavider de Miranda</w:t>
      </w:r>
    </w:p>
    <w:p w:rsidR="00423B40" w:rsidRPr="00423B40" w:rsidP="00423B40" w14:paraId="46D3C3F3" w14:textId="5F0BE210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23B40">
        <w:rPr>
          <w:sz w:val="24"/>
          <w:szCs w:val="24"/>
        </w:rPr>
        <w:t>Vereador</w:t>
      </w:r>
    </w:p>
    <w:sectPr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7"/>
    <w:rsid w:val="000326DE"/>
    <w:rsid w:val="00120EDE"/>
    <w:rsid w:val="00152EE9"/>
    <w:rsid w:val="00193636"/>
    <w:rsid w:val="001C5323"/>
    <w:rsid w:val="002F046B"/>
    <w:rsid w:val="00301518"/>
    <w:rsid w:val="0033256D"/>
    <w:rsid w:val="003D5C46"/>
    <w:rsid w:val="00423B40"/>
    <w:rsid w:val="004337F0"/>
    <w:rsid w:val="0056333C"/>
    <w:rsid w:val="00571BD0"/>
    <w:rsid w:val="005C503E"/>
    <w:rsid w:val="005D415D"/>
    <w:rsid w:val="005E4F1D"/>
    <w:rsid w:val="006073CE"/>
    <w:rsid w:val="00711619"/>
    <w:rsid w:val="00732CC0"/>
    <w:rsid w:val="007E1B89"/>
    <w:rsid w:val="00836370"/>
    <w:rsid w:val="00843EE4"/>
    <w:rsid w:val="00992265"/>
    <w:rsid w:val="00A5714D"/>
    <w:rsid w:val="00BF741F"/>
    <w:rsid w:val="00C06CBD"/>
    <w:rsid w:val="00CA35EE"/>
    <w:rsid w:val="00CB187A"/>
    <w:rsid w:val="00CC2FD1"/>
    <w:rsid w:val="00DE36F2"/>
    <w:rsid w:val="00E91977"/>
    <w:rsid w:val="00EB68B6"/>
    <w:rsid w:val="00EC3D06"/>
    <w:rsid w:val="00F93C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18B54-9B19-4B28-9F08-CC8342B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59"/>
      <w:ind w:left="37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Gabinete 07</cp:lastModifiedBy>
  <cp:revision>2</cp:revision>
  <cp:lastPrinted>2026-02-09T19:26:00Z</cp:lastPrinted>
  <dcterms:created xsi:type="dcterms:W3CDTF">2026-02-23T18:44:00Z</dcterms:created>
  <dcterms:modified xsi:type="dcterms:W3CDTF">2026-02-23T18:44:00Z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